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7ED94C" w14:textId="77777777" w:rsidR="00576BC3" w:rsidRDefault="00576BC3" w:rsidP="003A6704">
      <w:pPr>
        <w:pStyle w:val="Prrafodelista"/>
        <w:spacing w:after="0" w:line="240" w:lineRule="auto"/>
        <w:jc w:val="both"/>
        <w:rPr>
          <w:rFonts w:ascii="Arial" w:hAnsi="Arial" w:cs="Arial"/>
          <w:b/>
          <w:color w:val="000000" w:themeColor="text1"/>
        </w:rPr>
      </w:pPr>
    </w:p>
    <w:p w14:paraId="16CB1037" w14:textId="77777777" w:rsidR="00576BC3" w:rsidRPr="005C52BD" w:rsidRDefault="00576BC3" w:rsidP="005C52BD">
      <w:pPr>
        <w:spacing w:after="0" w:line="240" w:lineRule="auto"/>
        <w:jc w:val="both"/>
        <w:rPr>
          <w:rFonts w:ascii="Arial" w:hAnsi="Arial" w:cs="Arial"/>
          <w:b/>
          <w:color w:val="000000" w:themeColor="text1"/>
        </w:rPr>
      </w:pPr>
    </w:p>
    <w:p w14:paraId="4E469119" w14:textId="77777777" w:rsidR="00576BC3" w:rsidRPr="000B3116" w:rsidRDefault="00576BC3" w:rsidP="003A6704">
      <w:pPr>
        <w:pStyle w:val="Prrafodelista"/>
        <w:spacing w:after="0" w:line="240" w:lineRule="auto"/>
        <w:jc w:val="both"/>
        <w:rPr>
          <w:rFonts w:ascii="Arial" w:hAnsi="Arial" w:cs="Arial"/>
          <w:b/>
          <w:color w:val="000000" w:themeColor="text1"/>
        </w:rPr>
      </w:pPr>
    </w:p>
    <w:p w14:paraId="06E1A349" w14:textId="5F52F630" w:rsidR="003A6704" w:rsidRDefault="003A6704" w:rsidP="00576BC3">
      <w:pPr>
        <w:spacing w:after="0" w:line="240" w:lineRule="auto"/>
        <w:jc w:val="center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EJEMPLO</w:t>
      </w:r>
      <w:r w:rsidR="00576BC3">
        <w:rPr>
          <w:rFonts w:ascii="Arial" w:hAnsi="Arial" w:cs="Arial"/>
          <w:b/>
          <w:color w:val="000000" w:themeColor="text1"/>
        </w:rPr>
        <w:t xml:space="preserve"> 1</w:t>
      </w:r>
      <w:r>
        <w:rPr>
          <w:rFonts w:ascii="Arial" w:hAnsi="Arial" w:cs="Arial"/>
          <w:b/>
          <w:color w:val="000000" w:themeColor="text1"/>
        </w:rPr>
        <w:t>:</w:t>
      </w:r>
      <w:r w:rsidR="00EA5DEE">
        <w:rPr>
          <w:rFonts w:ascii="Arial" w:hAnsi="Arial" w:cs="Arial"/>
          <w:b/>
          <w:color w:val="000000" w:themeColor="text1"/>
        </w:rPr>
        <w:t xml:space="preserve"> </w:t>
      </w:r>
      <w:r w:rsidR="006E7499">
        <w:rPr>
          <w:rFonts w:ascii="Arial" w:hAnsi="Arial" w:cs="Arial"/>
          <w:b/>
          <w:color w:val="000000" w:themeColor="text1"/>
        </w:rPr>
        <w:t xml:space="preserve">CARTEL </w:t>
      </w:r>
      <w:r w:rsidR="00504DFC">
        <w:rPr>
          <w:rFonts w:ascii="Arial" w:hAnsi="Arial" w:cs="Arial"/>
          <w:b/>
          <w:color w:val="000000" w:themeColor="text1"/>
        </w:rPr>
        <w:t>INSTALACIONES EMPRESA</w:t>
      </w:r>
    </w:p>
    <w:p w14:paraId="50D29724" w14:textId="77777777" w:rsidR="005C52BD" w:rsidRDefault="005C52BD" w:rsidP="00576BC3">
      <w:pPr>
        <w:spacing w:after="0" w:line="240" w:lineRule="auto"/>
        <w:jc w:val="center"/>
        <w:rPr>
          <w:rFonts w:ascii="Arial" w:hAnsi="Arial" w:cs="Arial"/>
          <w:b/>
          <w:color w:val="000000" w:themeColor="text1"/>
        </w:rPr>
      </w:pPr>
    </w:p>
    <w:p w14:paraId="3F33EE65" w14:textId="77777777" w:rsidR="005C52BD" w:rsidRDefault="005C52BD" w:rsidP="00576BC3">
      <w:pPr>
        <w:spacing w:after="0" w:line="240" w:lineRule="auto"/>
        <w:jc w:val="center"/>
        <w:rPr>
          <w:rFonts w:ascii="Arial" w:hAnsi="Arial" w:cs="Arial"/>
          <w:b/>
          <w:color w:val="000000" w:themeColor="text1"/>
        </w:rPr>
      </w:pPr>
    </w:p>
    <w:p w14:paraId="24213DBA" w14:textId="77777777" w:rsidR="005C52BD" w:rsidRDefault="005C52BD" w:rsidP="00576BC3">
      <w:pPr>
        <w:spacing w:after="0" w:line="240" w:lineRule="auto"/>
        <w:jc w:val="center"/>
        <w:rPr>
          <w:rFonts w:ascii="Arial" w:hAnsi="Arial" w:cs="Arial"/>
          <w:b/>
          <w:color w:val="000000" w:themeColor="text1"/>
        </w:rPr>
      </w:pPr>
    </w:p>
    <w:p w14:paraId="1941DDD8" w14:textId="31022F4C" w:rsidR="003A6704" w:rsidRDefault="003A6704" w:rsidP="003A6704">
      <w:pPr>
        <w:spacing w:after="0" w:line="240" w:lineRule="auto"/>
        <w:jc w:val="both"/>
        <w:rPr>
          <w:rFonts w:ascii="Arial" w:hAnsi="Arial" w:cs="Arial"/>
          <w:b/>
          <w:color w:val="000000" w:themeColor="text1"/>
        </w:rPr>
      </w:pPr>
    </w:p>
    <w:tbl>
      <w:tblPr>
        <w:tblW w:w="11159" w:type="dxa"/>
        <w:tblInd w:w="-11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159"/>
      </w:tblGrid>
      <w:tr w:rsidR="003A6704" w14:paraId="73A6E585" w14:textId="77777777" w:rsidTr="0046631E">
        <w:trPr>
          <w:trHeight w:hRule="exact" w:val="1273"/>
        </w:trPr>
        <w:tc>
          <w:tcPr>
            <w:tcW w:w="1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AE42"/>
            <w:vAlign w:val="center"/>
          </w:tcPr>
          <w:p w14:paraId="0EE87566" w14:textId="77777777" w:rsidR="003A6704" w:rsidRDefault="003A6704" w:rsidP="0046631E">
            <w:pPr>
              <w:jc w:val="center"/>
              <w:rPr>
                <w:rFonts w:ascii="GillSans" w:hAnsi="GillSans" w:cs="GillSans"/>
                <w:sz w:val="16"/>
              </w:rPr>
            </w:pPr>
          </w:p>
          <w:p w14:paraId="06EC79F0" w14:textId="77777777" w:rsidR="003A6704" w:rsidRDefault="003A6704" w:rsidP="0046631E">
            <w:pPr>
              <w:pStyle w:val="Ttulo1"/>
              <w:numPr>
                <w:ilvl w:val="0"/>
                <w:numId w:val="2"/>
              </w:numPr>
              <w:tabs>
                <w:tab w:val="left" w:pos="0"/>
              </w:tabs>
              <w:rPr>
                <w:rFonts w:ascii="GillSans" w:hAnsi="GillSans" w:cs="GillSans"/>
                <w:sz w:val="22"/>
              </w:rPr>
            </w:pPr>
            <w:r>
              <w:t>JUNTA DE EXTREMADURA</w:t>
            </w:r>
          </w:p>
          <w:p w14:paraId="390EA249" w14:textId="11D74373" w:rsidR="003A6704" w:rsidRDefault="003A6704" w:rsidP="0046631E">
            <w:pPr>
              <w:jc w:val="center"/>
              <w:rPr>
                <w:rFonts w:ascii="GillSans" w:hAnsi="GillSans" w:cs="GillSans"/>
                <w:w w:val="75"/>
              </w:rPr>
            </w:pPr>
            <w:r>
              <w:rPr>
                <w:rFonts w:ascii="GillSans" w:hAnsi="GillSans" w:cs="GillSans"/>
                <w:color w:val="FFFFFF"/>
                <w:w w:val="75"/>
              </w:rPr>
              <w:t xml:space="preserve">Consejería de Economía, </w:t>
            </w:r>
            <w:r w:rsidR="00511667">
              <w:rPr>
                <w:rFonts w:ascii="GillSans" w:hAnsi="GillSans" w:cs="GillSans"/>
                <w:color w:val="FFFFFF"/>
                <w:w w:val="75"/>
              </w:rPr>
              <w:t>Empleo</w:t>
            </w:r>
            <w:r>
              <w:rPr>
                <w:rFonts w:ascii="GillSans" w:hAnsi="GillSans" w:cs="GillSans"/>
                <w:color w:val="FFFFFF"/>
                <w:w w:val="75"/>
              </w:rPr>
              <w:t xml:space="preserve"> y </w:t>
            </w:r>
            <w:r w:rsidR="00511667">
              <w:rPr>
                <w:rFonts w:ascii="GillSans" w:hAnsi="GillSans" w:cs="GillSans"/>
                <w:color w:val="FFFFFF"/>
                <w:w w:val="75"/>
              </w:rPr>
              <w:t>Transformación</w:t>
            </w:r>
            <w:r>
              <w:rPr>
                <w:rFonts w:ascii="GillSans" w:hAnsi="GillSans" w:cs="GillSans"/>
                <w:color w:val="FFFFFF"/>
                <w:w w:val="75"/>
              </w:rPr>
              <w:t xml:space="preserve"> Digital</w:t>
            </w:r>
          </w:p>
          <w:p w14:paraId="0174A9E8" w14:textId="77777777" w:rsidR="003A6704" w:rsidRDefault="003A6704" w:rsidP="0046631E">
            <w:pPr>
              <w:jc w:val="center"/>
              <w:rPr>
                <w:rFonts w:ascii="GillSans" w:hAnsi="GillSans" w:cs="GillSans"/>
                <w:w w:val="75"/>
              </w:rPr>
            </w:pPr>
          </w:p>
        </w:tc>
      </w:tr>
      <w:tr w:rsidR="003A6704" w14:paraId="4B79CDF3" w14:textId="77777777" w:rsidTr="0046631E">
        <w:trPr>
          <w:trHeight w:val="3568"/>
        </w:trPr>
        <w:tc>
          <w:tcPr>
            <w:tcW w:w="1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C02104" w14:textId="77777777" w:rsidR="003A6704" w:rsidRDefault="003A6704" w:rsidP="0046631E">
            <w:pPr>
              <w:pStyle w:val="Textoindependiente31"/>
              <w:snapToGrid w:val="0"/>
            </w:pPr>
          </w:p>
          <w:p w14:paraId="39BF8C04" w14:textId="77777777" w:rsidR="003A6704" w:rsidRDefault="003A6704" w:rsidP="0046631E">
            <w:pPr>
              <w:jc w:val="center"/>
              <w:rPr>
                <w:rFonts w:ascii="Gill Sans MT" w:hAnsi="Gill Sans MT"/>
                <w:sz w:val="28"/>
                <w:szCs w:val="20"/>
              </w:rPr>
            </w:pPr>
            <w:r w:rsidRPr="00F60DC0">
              <w:rPr>
                <w:rFonts w:ascii="Gill Sans MT" w:hAnsi="Gill Sans MT"/>
                <w:sz w:val="28"/>
                <w:szCs w:val="20"/>
                <w:highlight w:val="yellow"/>
              </w:rPr>
              <w:t>NOMBRE DE LA EMPRESA</w:t>
            </w:r>
          </w:p>
          <w:p w14:paraId="046B4F12" w14:textId="77777777" w:rsidR="003A6704" w:rsidRPr="00F60DC0" w:rsidRDefault="003A6704" w:rsidP="0046631E">
            <w:pPr>
              <w:jc w:val="center"/>
              <w:rPr>
                <w:rFonts w:ascii="Gill Sans MT" w:hAnsi="Gill Sans MT"/>
                <w:sz w:val="28"/>
                <w:szCs w:val="20"/>
              </w:rPr>
            </w:pPr>
          </w:p>
          <w:p w14:paraId="23C5224F" w14:textId="77777777" w:rsidR="003A6704" w:rsidRDefault="003A6704" w:rsidP="0046631E">
            <w:pPr>
              <w:jc w:val="center"/>
              <w:rPr>
                <w:rFonts w:ascii="Gill Sans MT" w:hAnsi="Gill Sans MT"/>
                <w:sz w:val="20"/>
                <w:szCs w:val="20"/>
                <w:highlight w:val="yellow"/>
              </w:rPr>
            </w:pPr>
            <w:r w:rsidRPr="00F60DC0">
              <w:rPr>
                <w:rFonts w:ascii="Gill Sans MT" w:hAnsi="Gill Sans MT"/>
                <w:sz w:val="20"/>
                <w:szCs w:val="20"/>
                <w:highlight w:val="yellow"/>
              </w:rPr>
              <w:t>INDICAR PROYECTO DE INVERSIÓN</w:t>
            </w:r>
            <w:r>
              <w:rPr>
                <w:rFonts w:ascii="Gill Sans MT" w:hAnsi="Gill Sans MT"/>
                <w:sz w:val="20"/>
                <w:szCs w:val="20"/>
                <w:highlight w:val="yellow"/>
              </w:rPr>
              <w:t xml:space="preserve"> </w:t>
            </w:r>
          </w:p>
          <w:p w14:paraId="5CC1F016" w14:textId="77777777" w:rsidR="003A6704" w:rsidRDefault="003A6704" w:rsidP="0046631E">
            <w:pPr>
              <w:jc w:val="center"/>
              <w:rPr>
                <w:rFonts w:ascii="Gill Sans MT" w:hAnsi="Gill Sans MT"/>
                <w:sz w:val="12"/>
                <w:szCs w:val="12"/>
              </w:rPr>
            </w:pPr>
            <w:r w:rsidRPr="00F60DC0">
              <w:rPr>
                <w:rFonts w:ascii="Gill Sans MT" w:hAnsi="Gill Sans MT"/>
                <w:sz w:val="12"/>
                <w:szCs w:val="12"/>
              </w:rPr>
              <w:t>EJEMPLO:</w:t>
            </w:r>
          </w:p>
          <w:p w14:paraId="17246F76" w14:textId="40F3AA72" w:rsidR="003A6704" w:rsidRPr="0085613C" w:rsidRDefault="003A6704" w:rsidP="0085613C">
            <w:pPr>
              <w:spacing w:line="360" w:lineRule="auto"/>
              <w:jc w:val="center"/>
              <w:rPr>
                <w:rFonts w:ascii="Gill Sans MT" w:hAnsi="Gill Sans MT"/>
                <w:sz w:val="28"/>
                <w:szCs w:val="28"/>
              </w:rPr>
            </w:pPr>
            <w:r w:rsidRPr="000B3116">
              <w:rPr>
                <w:rFonts w:ascii="Gill Sans MT" w:hAnsi="Gill Sans MT"/>
                <w:sz w:val="28"/>
                <w:szCs w:val="28"/>
                <w:highlight w:val="yellow"/>
              </w:rPr>
              <w:t>PARTICIPACIÓN EN FERIAS COMERCIALES INTERNACIONALES – FRUIT ATRACTION 2023, DEL 5 AL 7 DE OCTUBRE</w:t>
            </w:r>
            <w:r w:rsidR="00504DFC">
              <w:rPr>
                <w:rFonts w:ascii="Gill Sans MT" w:hAnsi="Gill Sans MT"/>
                <w:sz w:val="28"/>
                <w:szCs w:val="28"/>
              </w:rPr>
              <w:t xml:space="preserve">, </w:t>
            </w:r>
            <w:r w:rsidR="00504DFC" w:rsidRPr="00504DFC">
              <w:rPr>
                <w:rFonts w:ascii="Gill Sans MT" w:hAnsi="Gill Sans MT"/>
                <w:sz w:val="28"/>
                <w:szCs w:val="28"/>
              </w:rPr>
              <w:t xml:space="preserve">ACOGIDO AL DECRETO </w:t>
            </w:r>
            <w:r w:rsidR="0085613C" w:rsidRPr="0085613C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="0085613C" w:rsidRPr="0085613C">
              <w:rPr>
                <w:rFonts w:ascii="Gill Sans MT" w:hAnsi="Gill Sans MT"/>
                <w:sz w:val="28"/>
                <w:szCs w:val="28"/>
              </w:rPr>
              <w:t xml:space="preserve">125/2025, DE 9 DE SEPTIEMBRE, POR EL QUE SE ESTABLECEN LAS BASES REGULADORAS DE LAS AYUDAS PARA LA PRESENCIA DE GRANDES EMPRESAS EXTREMEÑAS EN FERIAS </w:t>
            </w:r>
            <w:proofErr w:type="spellStart"/>
            <w:r w:rsidR="0085613C" w:rsidRPr="0085613C">
              <w:rPr>
                <w:rFonts w:ascii="Gill Sans MT" w:hAnsi="Gill Sans MT"/>
                <w:sz w:val="28"/>
                <w:szCs w:val="28"/>
              </w:rPr>
              <w:t>INTERNACIONALE</w:t>
            </w:r>
            <w:r w:rsidR="0085613C">
              <w:rPr>
                <w:rFonts w:ascii="Gill Sans MT" w:hAnsi="Gill Sans MT"/>
                <w:sz w:val="28"/>
                <w:szCs w:val="28"/>
              </w:rPr>
              <w:t>s</w:t>
            </w:r>
            <w:proofErr w:type="spellEnd"/>
          </w:p>
          <w:p w14:paraId="6BD4B1D2" w14:textId="66456506" w:rsidR="003A6704" w:rsidRDefault="003A6704" w:rsidP="0046631E">
            <w:pPr>
              <w:jc w:val="center"/>
              <w:rPr>
                <w:sz w:val="20"/>
                <w:szCs w:val="20"/>
              </w:rPr>
            </w:pPr>
          </w:p>
          <w:p w14:paraId="23297301" w14:textId="77777777" w:rsidR="0085613C" w:rsidRDefault="003A6704" w:rsidP="0046631E">
            <w:pPr>
              <w:jc w:val="center"/>
              <w:rPr>
                <w:rFonts w:ascii="GillSans" w:hAnsi="GillSans" w:cs="GillSans"/>
              </w:rPr>
            </w:pPr>
            <w:r>
              <w:rPr>
                <w:rFonts w:ascii="GillSans" w:hAnsi="GillSans" w:cs="GillSans"/>
              </w:rPr>
              <w:t>Inversión :</w:t>
            </w:r>
          </w:p>
          <w:p w14:paraId="59B6A8B8" w14:textId="56EB7D0E" w:rsidR="003A6704" w:rsidRDefault="0085613C" w:rsidP="0046631E">
            <w:pPr>
              <w:jc w:val="center"/>
              <w:rPr>
                <w:rFonts w:ascii="Arial" w:hAnsi="Arial" w:cs="Arial"/>
              </w:rPr>
            </w:pPr>
            <w:r w:rsidRPr="0085613C">
              <w:rPr>
                <w:rFonts w:ascii="GillSans" w:hAnsi="GillSans" w:cs="GillSans"/>
                <w:highlight w:val="yellow"/>
              </w:rPr>
              <w:t>ejemplo</w:t>
            </w:r>
            <w:r>
              <w:rPr>
                <w:rFonts w:ascii="GillSans" w:hAnsi="GillSans" w:cs="GillSans"/>
              </w:rPr>
              <w:t xml:space="preserve"> </w:t>
            </w:r>
            <w:r w:rsidR="003A6704">
              <w:rPr>
                <w:rFonts w:ascii="GillSans" w:hAnsi="GillSans" w:cs="GillSans"/>
              </w:rPr>
              <w:t xml:space="preserve"> </w:t>
            </w:r>
            <w:r w:rsidR="003A6704" w:rsidRPr="00F60DC0">
              <w:rPr>
                <w:rFonts w:ascii="GillSans" w:hAnsi="GillSans" w:cs="GillSans"/>
                <w:highlight w:val="yellow"/>
              </w:rPr>
              <w:t>3.100,00</w:t>
            </w:r>
            <w:r w:rsidR="003A6704">
              <w:rPr>
                <w:rFonts w:ascii="Arial" w:hAnsi="Arial" w:cs="Arial"/>
              </w:rPr>
              <w:t xml:space="preserve"> €</w:t>
            </w:r>
          </w:p>
          <w:p w14:paraId="4F73762E" w14:textId="675B5DD3" w:rsidR="003A6704" w:rsidRPr="000B3116" w:rsidRDefault="003A6704" w:rsidP="0046631E">
            <w:pPr>
              <w:jc w:val="center"/>
              <w:rPr>
                <w:rFonts w:ascii="Arial" w:hAnsi="Arial" w:cs="Arial"/>
              </w:rPr>
            </w:pPr>
          </w:p>
          <w:p w14:paraId="1B89ACA9" w14:textId="3F391B75" w:rsidR="003A6704" w:rsidRDefault="003A6704" w:rsidP="0046631E">
            <w:pPr>
              <w:jc w:val="center"/>
              <w:rPr>
                <w:rFonts w:ascii="Arial" w:hAnsi="Arial" w:cs="Arial"/>
              </w:rPr>
            </w:pPr>
          </w:p>
          <w:p w14:paraId="38CA7F13" w14:textId="7168C63A" w:rsidR="003A6704" w:rsidRDefault="003A6704" w:rsidP="0046631E">
            <w:pPr>
              <w:jc w:val="center"/>
              <w:rPr>
                <w:rFonts w:ascii="GillSans" w:hAnsi="GillSans" w:cs="GillSans"/>
              </w:rPr>
            </w:pPr>
          </w:p>
        </w:tc>
      </w:tr>
    </w:tbl>
    <w:p w14:paraId="1ADEB926" w14:textId="77777777" w:rsidR="003A6704" w:rsidRDefault="003A6704" w:rsidP="003A6704">
      <w:pPr>
        <w:rPr>
          <w:noProof/>
          <w:lang w:eastAsia="es-ES"/>
        </w:rPr>
      </w:pPr>
    </w:p>
    <w:p w14:paraId="661FD62C" w14:textId="77777777" w:rsidR="00576BC3" w:rsidRDefault="00576BC3" w:rsidP="003A6704">
      <w:pPr>
        <w:jc w:val="center"/>
        <w:rPr>
          <w:b/>
          <w:bCs/>
          <w:sz w:val="32"/>
          <w:szCs w:val="32"/>
        </w:rPr>
      </w:pPr>
    </w:p>
    <w:p w14:paraId="0F070025" w14:textId="77777777" w:rsidR="00576BC3" w:rsidRDefault="00576BC3" w:rsidP="003A6704">
      <w:pPr>
        <w:tabs>
          <w:tab w:val="left" w:pos="2040"/>
        </w:tabs>
      </w:pPr>
    </w:p>
    <w:p w14:paraId="1C305E4E" w14:textId="77777777" w:rsidR="00576BC3" w:rsidRDefault="00576BC3" w:rsidP="003A6704">
      <w:pPr>
        <w:tabs>
          <w:tab w:val="left" w:pos="2040"/>
        </w:tabs>
      </w:pPr>
    </w:p>
    <w:p w14:paraId="0EEB1644" w14:textId="77777777" w:rsidR="00576BC3" w:rsidRDefault="00576BC3" w:rsidP="003A6704">
      <w:pPr>
        <w:tabs>
          <w:tab w:val="left" w:pos="2040"/>
        </w:tabs>
      </w:pPr>
    </w:p>
    <w:p w14:paraId="0ABAF19B" w14:textId="77777777" w:rsidR="00576BC3" w:rsidRDefault="00576BC3" w:rsidP="003A6704">
      <w:pPr>
        <w:tabs>
          <w:tab w:val="left" w:pos="2040"/>
        </w:tabs>
      </w:pPr>
    </w:p>
    <w:p w14:paraId="0E8726C3" w14:textId="77777777" w:rsidR="00576BC3" w:rsidRDefault="00576BC3" w:rsidP="003A6704">
      <w:pPr>
        <w:tabs>
          <w:tab w:val="left" w:pos="2040"/>
        </w:tabs>
      </w:pPr>
    </w:p>
    <w:p w14:paraId="3A4A5553" w14:textId="27C0809A" w:rsidR="00576BC3" w:rsidRDefault="00576BC3" w:rsidP="003A6704">
      <w:pPr>
        <w:tabs>
          <w:tab w:val="left" w:pos="2040"/>
        </w:tabs>
      </w:pPr>
    </w:p>
    <w:p w14:paraId="4336B0E1" w14:textId="77777777" w:rsidR="00576BC3" w:rsidRDefault="00576BC3" w:rsidP="003A6704">
      <w:pPr>
        <w:tabs>
          <w:tab w:val="left" w:pos="2040"/>
        </w:tabs>
      </w:pPr>
    </w:p>
    <w:p w14:paraId="46202782" w14:textId="77777777" w:rsidR="00576BC3" w:rsidRDefault="00576BC3" w:rsidP="003A6704">
      <w:pPr>
        <w:tabs>
          <w:tab w:val="left" w:pos="2040"/>
        </w:tabs>
      </w:pPr>
    </w:p>
    <w:p w14:paraId="59A2A3C6" w14:textId="0647C559" w:rsidR="006E7499" w:rsidRDefault="006E7499" w:rsidP="006E7499">
      <w:pPr>
        <w:rPr>
          <w:rFonts w:ascii="Arial" w:hAnsi="Arial" w:cs="Arial"/>
          <w:b/>
          <w:bCs/>
        </w:rPr>
      </w:pPr>
    </w:p>
    <w:p w14:paraId="3506ABE7" w14:textId="77777777" w:rsidR="006E7499" w:rsidRPr="003A6704" w:rsidRDefault="006E7499" w:rsidP="006E7499">
      <w:pPr>
        <w:rPr>
          <w:b/>
          <w:bCs/>
          <w:sz w:val="32"/>
          <w:szCs w:val="32"/>
        </w:rPr>
      </w:pPr>
    </w:p>
    <w:sectPr w:rsidR="006E7499" w:rsidRPr="003A670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Quercus">
    <w:altName w:val="Times New Roman"/>
    <w:charset w:val="00"/>
    <w:family w:val="auto"/>
    <w:pitch w:val="variable"/>
  </w:font>
  <w:font w:name="GillSans">
    <w:altName w:val="Calibri"/>
    <w:charset w:val="00"/>
    <w:family w:val="auto"/>
    <w:pitch w:val="variable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1D21EE2"/>
    <w:multiLevelType w:val="hybridMultilevel"/>
    <w:tmpl w:val="A9DCEB70"/>
    <w:lvl w:ilvl="0" w:tplc="6040DCB4">
      <w:start w:val="6"/>
      <w:numFmt w:val="bullet"/>
      <w:pStyle w:val="Ttulo1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3340854">
    <w:abstractNumId w:val="1"/>
  </w:num>
  <w:num w:numId="2" w16cid:durableId="20747680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704"/>
    <w:rsid w:val="003A6704"/>
    <w:rsid w:val="004A6437"/>
    <w:rsid w:val="00504DFC"/>
    <w:rsid w:val="00511667"/>
    <w:rsid w:val="00576BC3"/>
    <w:rsid w:val="005C52BD"/>
    <w:rsid w:val="0067302D"/>
    <w:rsid w:val="006E7499"/>
    <w:rsid w:val="0085613C"/>
    <w:rsid w:val="009A1B7F"/>
    <w:rsid w:val="00D46A0F"/>
    <w:rsid w:val="00D732EE"/>
    <w:rsid w:val="00EA5DEE"/>
    <w:rsid w:val="00F525C5"/>
    <w:rsid w:val="00FC2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C1A00"/>
  <w15:chartTrackingRefBased/>
  <w15:docId w15:val="{C645F0AE-1BC8-4950-935C-B36E4BCA4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_tradnl"/>
    </w:rPr>
  </w:style>
  <w:style w:type="paragraph" w:styleId="Ttulo1">
    <w:name w:val="heading 1"/>
    <w:basedOn w:val="Normal"/>
    <w:next w:val="Normal"/>
    <w:link w:val="Ttulo1Car"/>
    <w:qFormat/>
    <w:rsid w:val="003A6704"/>
    <w:pPr>
      <w:keepNext/>
      <w:numPr>
        <w:numId w:val="1"/>
      </w:numPr>
      <w:suppressAutoHyphens/>
      <w:spacing w:after="0" w:line="240" w:lineRule="auto"/>
      <w:jc w:val="center"/>
      <w:outlineLvl w:val="0"/>
    </w:pPr>
    <w:rPr>
      <w:rFonts w:ascii="Quercus" w:eastAsia="Times New Roman" w:hAnsi="Quercus" w:cs="Quercus"/>
      <w:color w:val="FFFFFF"/>
      <w:w w:val="75"/>
      <w:sz w:val="36"/>
      <w:szCs w:val="24"/>
      <w:lang w:val="es-ES" w:eastAsia="ar-SA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3A6704"/>
    <w:rPr>
      <w:rFonts w:ascii="Quercus" w:eastAsia="Times New Roman" w:hAnsi="Quercus" w:cs="Quercus"/>
      <w:color w:val="FFFFFF"/>
      <w:w w:val="75"/>
      <w:sz w:val="36"/>
      <w:szCs w:val="24"/>
      <w:lang w:eastAsia="ar-SA"/>
    </w:rPr>
  </w:style>
  <w:style w:type="paragraph" w:styleId="Prrafodelista">
    <w:name w:val="List Paragraph"/>
    <w:basedOn w:val="Normal"/>
    <w:uiPriority w:val="34"/>
    <w:qFormat/>
    <w:rsid w:val="003A6704"/>
    <w:pPr>
      <w:ind w:left="720"/>
      <w:contextualSpacing/>
    </w:pPr>
    <w:rPr>
      <w:lang w:val="es-ES"/>
    </w:rPr>
  </w:style>
  <w:style w:type="paragraph" w:customStyle="1" w:styleId="Textoindependiente31">
    <w:name w:val="Texto independiente 31"/>
    <w:basedOn w:val="Normal"/>
    <w:rsid w:val="003A6704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val="es-ES" w:eastAsia="ar-SA"/>
    </w:rPr>
  </w:style>
  <w:style w:type="paragraph" w:styleId="Piedepgina">
    <w:name w:val="footer"/>
    <w:basedOn w:val="Normal"/>
    <w:link w:val="PiedepginaCar"/>
    <w:unhideWhenUsed/>
    <w:rsid w:val="00D732EE"/>
    <w:pPr>
      <w:tabs>
        <w:tab w:val="center" w:pos="4252"/>
        <w:tab w:val="right" w:pos="8504"/>
      </w:tabs>
      <w:spacing w:after="0" w:line="240" w:lineRule="auto"/>
    </w:pPr>
    <w:rPr>
      <w:lang w:val="es-ES"/>
    </w:rPr>
  </w:style>
  <w:style w:type="character" w:customStyle="1" w:styleId="PiedepginaCar">
    <w:name w:val="Pie de página Car"/>
    <w:basedOn w:val="Fuentedeprrafopredeter"/>
    <w:link w:val="Piedepgina"/>
    <w:rsid w:val="00D732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80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Gómez Bravo</dc:creator>
  <cp:keywords/>
  <dc:description/>
  <cp:lastModifiedBy>Gabriel Gómez Bravo</cp:lastModifiedBy>
  <cp:revision>13</cp:revision>
  <dcterms:created xsi:type="dcterms:W3CDTF">2023-01-31T09:09:00Z</dcterms:created>
  <dcterms:modified xsi:type="dcterms:W3CDTF">2026-05-14T11:30:00Z</dcterms:modified>
</cp:coreProperties>
</file>