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8C" w:rsidRPr="006F0923" w:rsidRDefault="00235E8C" w:rsidP="00235E8C">
      <w:pPr>
        <w:pageBreakBefore/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b/>
          <w:bCs/>
          <w:kern w:val="2"/>
          <w:sz w:val="20"/>
          <w:szCs w:val="20"/>
        </w:rPr>
        <w:t xml:space="preserve">ANEXO II: </w:t>
      </w:r>
      <w:r w:rsidRPr="006F0923">
        <w:rPr>
          <w:rFonts w:ascii="Verdana" w:hAnsi="Verdana" w:cs="Verdana"/>
          <w:b/>
          <w:bCs/>
          <w:kern w:val="2"/>
          <w:sz w:val="20"/>
          <w:szCs w:val="20"/>
          <w:u w:val="single"/>
        </w:rPr>
        <w:t>AUTOEVALUACIÓN DE LA SOLICITUD</w:t>
      </w: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  <w:r w:rsidRPr="006F0923">
        <w:rPr>
          <w:rFonts w:ascii="Verdana" w:hAnsi="Verdana" w:cs="Verdana"/>
          <w:b/>
          <w:kern w:val="2"/>
          <w:sz w:val="20"/>
          <w:szCs w:val="20"/>
        </w:rPr>
        <w:t>MANCOMUNIDAD SOLICITANTE</w:t>
      </w:r>
      <w:r w:rsidRPr="006F0923">
        <w:rPr>
          <w:rFonts w:ascii="Verdana" w:hAnsi="Verdana" w:cs="Verdana"/>
          <w:kern w:val="2"/>
          <w:sz w:val="20"/>
          <w:szCs w:val="20"/>
        </w:rPr>
        <w:t>: _____________________________________</w:t>
      </w: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  <w:r w:rsidRPr="006F0923">
        <w:rPr>
          <w:rFonts w:ascii="Verdana" w:hAnsi="Verdana" w:cs="Verdana"/>
          <w:sz w:val="20"/>
          <w:szCs w:val="20"/>
        </w:rPr>
        <w:t xml:space="preserve">1. El NÚMERO DE MUNICIPIOS y ENTIDADES LOCALES MENORES integrantes de la Mancomunidad que han manifestado su compromiso de acogerse al Programa </w:t>
      </w:r>
      <w:r w:rsidRPr="006F0923">
        <w:rPr>
          <w:rFonts w:ascii="Verdana" w:hAnsi="Verdana" w:cs="Verdana"/>
          <w:kern w:val="2"/>
          <w:sz w:val="20"/>
          <w:szCs w:val="20"/>
        </w:rPr>
        <w:t>durante el periodo __/__/____ a __/__/____</w:t>
      </w:r>
      <w:r w:rsidRPr="006F0923">
        <w:rPr>
          <w:rFonts w:ascii="Verdana" w:hAnsi="Verdana" w:cs="Verdana"/>
          <w:sz w:val="20"/>
          <w:szCs w:val="20"/>
        </w:rPr>
        <w:t>; asciende al número de _____</w:t>
      </w: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bCs/>
          <w:sz w:val="20"/>
          <w:szCs w:val="20"/>
        </w:rPr>
      </w:pPr>
      <w:r w:rsidRPr="006F0923">
        <w:rPr>
          <w:rFonts w:ascii="Verdana" w:hAnsi="Verdana" w:cs="Verdana"/>
          <w:bCs/>
          <w:sz w:val="20"/>
          <w:szCs w:val="20"/>
        </w:rPr>
        <w:t>2. El NÚMERO TOTAL DE HABITANTES de los Municipios y Entidades Locales Menores que hayan manifestado su compromiso de adhesión Programa</w:t>
      </w:r>
      <w:r w:rsidRPr="006F0923">
        <w:rPr>
          <w:rFonts w:ascii="Verdana" w:hAnsi="Verdana" w:cs="Verdana"/>
          <w:kern w:val="2"/>
          <w:sz w:val="20"/>
          <w:szCs w:val="20"/>
        </w:rPr>
        <w:t xml:space="preserve"> durante el periodo __/__/____ a __/__/____</w:t>
      </w:r>
      <w:r w:rsidRPr="006F0923">
        <w:rPr>
          <w:rFonts w:ascii="Verdana" w:hAnsi="Verdana" w:cs="Verdana"/>
          <w:sz w:val="20"/>
          <w:szCs w:val="20"/>
        </w:rPr>
        <w:t xml:space="preserve"> asciende al número de _____</w:t>
      </w: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bCs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rPr>
          <w:rFonts w:ascii="Verdana" w:hAnsi="Verdana" w:cs="Verdana"/>
          <w:sz w:val="20"/>
          <w:szCs w:val="20"/>
        </w:rPr>
      </w:pPr>
    </w:p>
    <w:tbl>
      <w:tblPr>
        <w:tblW w:w="0" w:type="auto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7"/>
        <w:gridCol w:w="2551"/>
      </w:tblGrid>
      <w:tr w:rsidR="00235E8C" w:rsidRPr="006F0923" w:rsidTr="00235E8C">
        <w:tc>
          <w:tcPr>
            <w:tcW w:w="6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NOMBRE MUNICIPIO O ENTIDAD LOCAL MENOR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hideMark/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97"/>
              <w:jc w:val="center"/>
              <w:rPr>
                <w:rFonts w:ascii="Verdana" w:hAnsi="Verdana"/>
                <w:sz w:val="20"/>
                <w:szCs w:val="20"/>
              </w:rPr>
            </w:pPr>
            <w:r w:rsidRPr="006F0923">
              <w:rPr>
                <w:rFonts w:ascii="Verdana" w:hAnsi="Verdana" w:cs="Verdana"/>
                <w:b/>
                <w:bCs/>
                <w:sz w:val="20"/>
                <w:szCs w:val="20"/>
              </w:rPr>
              <w:t>Nº HABITANTES (ULTIMO PADRÓN)</w:t>
            </w:r>
          </w:p>
        </w:tc>
      </w:tr>
      <w:tr w:rsidR="00235E8C" w:rsidRPr="006F0923" w:rsidTr="00235E8C">
        <w:tc>
          <w:tcPr>
            <w:tcW w:w="694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nil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35E8C" w:rsidRPr="006F0923" w:rsidTr="00BB79A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35E8C" w:rsidRPr="006F0923" w:rsidTr="00BB79A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35E8C" w:rsidRPr="006F0923" w:rsidTr="00BB79A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35E8C" w:rsidRPr="006F0923" w:rsidTr="00BB79A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235E8C" w:rsidRPr="006F0923" w:rsidTr="00BB79A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35E8C" w:rsidRPr="006F0923" w:rsidTr="00BB79A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8C" w:rsidRPr="006F0923" w:rsidRDefault="00235E8C" w:rsidP="00BB79AC">
            <w:pPr>
              <w:suppressLineNumbers/>
              <w:autoSpaceDE w:val="0"/>
              <w:snapToGrid w:val="0"/>
              <w:ind w:left="-426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  <w:r w:rsidRPr="006F0923">
        <w:rPr>
          <w:rFonts w:ascii="Verdana" w:hAnsi="Verdana" w:cs="Verdana"/>
          <w:sz w:val="20"/>
          <w:szCs w:val="20"/>
        </w:rPr>
        <w:t>3. DISPERSIÓN GEOGRÁFICA: Distancia entre los dos Municipios o Entidades locales menores más alejados entre sí de entre los que hayan manifestado su compromiso: _______</w:t>
      </w:r>
      <w:proofErr w:type="gramStart"/>
      <w:r w:rsidRPr="006F0923">
        <w:rPr>
          <w:rFonts w:ascii="Verdana" w:hAnsi="Verdana" w:cs="Verdana"/>
          <w:sz w:val="20"/>
          <w:szCs w:val="20"/>
        </w:rPr>
        <w:t xml:space="preserve">_  </w:t>
      </w:r>
      <w:proofErr w:type="spellStart"/>
      <w:r w:rsidRPr="006F0923">
        <w:rPr>
          <w:rFonts w:ascii="Verdana" w:hAnsi="Verdana" w:cs="Verdana"/>
          <w:sz w:val="20"/>
          <w:szCs w:val="20"/>
        </w:rPr>
        <w:t>Kms</w:t>
      </w:r>
      <w:proofErr w:type="spellEnd"/>
      <w:proofErr w:type="gramEnd"/>
      <w:r w:rsidRPr="006F0923">
        <w:rPr>
          <w:rFonts w:ascii="Verdana" w:hAnsi="Verdana" w:cs="Verdana"/>
          <w:sz w:val="20"/>
          <w:szCs w:val="20"/>
        </w:rPr>
        <w:t>. especificar cuales _____________________________________________________________</w:t>
      </w: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bCs/>
          <w:sz w:val="20"/>
          <w:szCs w:val="20"/>
        </w:rPr>
      </w:pPr>
      <w:r w:rsidRPr="006F0923">
        <w:rPr>
          <w:rFonts w:ascii="Verdana" w:hAnsi="Verdana" w:cs="Verdana"/>
          <w:sz w:val="20"/>
          <w:szCs w:val="20"/>
        </w:rPr>
        <w:t>__________________________________________________________________</w:t>
      </w:r>
    </w:p>
    <w:p w:rsidR="00235E8C" w:rsidRPr="006F0923" w:rsidRDefault="00235E8C" w:rsidP="00235E8C">
      <w:pPr>
        <w:autoSpaceDE w:val="0"/>
        <w:ind w:left="-426"/>
        <w:rPr>
          <w:rFonts w:ascii="Verdana" w:hAnsi="Verdana" w:cs="Verdana"/>
          <w:bCs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rPr>
          <w:rFonts w:ascii="Verdana" w:hAnsi="Verdana" w:cs="Verdana"/>
          <w:bCs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sz w:val="20"/>
          <w:szCs w:val="20"/>
        </w:rPr>
      </w:pPr>
      <w:r w:rsidRPr="006F0923">
        <w:rPr>
          <w:rFonts w:ascii="Verdana" w:hAnsi="Verdana" w:cs="Verdana"/>
          <w:sz w:val="20"/>
          <w:szCs w:val="20"/>
        </w:rPr>
        <w:t>4. CALIDAD DEL PROYECTO DE DINAMIZACIÓN (RESUMEN)</w:t>
      </w:r>
    </w:p>
    <w:p w:rsidR="00235E8C" w:rsidRPr="006F0923" w:rsidRDefault="00235E8C" w:rsidP="00235E8C">
      <w:pPr>
        <w:autoSpaceDE w:val="0"/>
        <w:ind w:left="-426"/>
        <w:rPr>
          <w:rFonts w:ascii="Verdana" w:hAnsi="Verdana" w:cs="Verdana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rPr>
          <w:rFonts w:ascii="Verdana" w:eastAsia="Wingdings" w:hAnsi="Verdana" w:cs="Wingdings"/>
          <w:sz w:val="20"/>
          <w:szCs w:val="20"/>
        </w:rPr>
      </w:pPr>
      <w:r w:rsidRPr="006F0923">
        <w:rPr>
          <w:rFonts w:ascii="Verdana" w:hAnsi="Verdana" w:cs="Verdana"/>
          <w:sz w:val="20"/>
          <w:szCs w:val="20"/>
        </w:rPr>
        <w:t xml:space="preserve">a) Media de actividades deportivas periódicas/municipio o entidad local menor /año. </w:t>
      </w:r>
    </w:p>
    <w:p w:rsidR="00235E8C" w:rsidRPr="006F0923" w:rsidRDefault="00235E8C" w:rsidP="00235E8C">
      <w:pPr>
        <w:autoSpaceDE w:val="0"/>
        <w:ind w:left="-426"/>
        <w:rPr>
          <w:rFonts w:ascii="Verdana" w:hAnsi="Verdana" w:cs="Verdana"/>
          <w:sz w:val="20"/>
          <w:szCs w:val="20"/>
        </w:rPr>
      </w:pPr>
      <w:r w:rsidRPr="006F0923">
        <w:rPr>
          <w:rFonts w:ascii="Verdana" w:eastAsia="Wingdings" w:hAnsi="Verdana" w:cs="Wingdings"/>
          <w:sz w:val="20"/>
          <w:szCs w:val="20"/>
        </w:rPr>
        <w:sym w:font="Verdana" w:char="F0A8"/>
      </w:r>
      <w:r w:rsidRPr="006F0923">
        <w:rPr>
          <w:rFonts w:ascii="Verdana" w:eastAsia="Verdana" w:hAnsi="Verdana" w:cs="Verdana"/>
          <w:sz w:val="20"/>
          <w:szCs w:val="20"/>
        </w:rPr>
        <w:t xml:space="preserve"> </w:t>
      </w:r>
      <w:r w:rsidRPr="006F0923">
        <w:rPr>
          <w:rFonts w:ascii="Verdana" w:hAnsi="Verdana" w:cs="Verdana"/>
          <w:sz w:val="20"/>
          <w:szCs w:val="20"/>
        </w:rPr>
        <w:t>De 0 a 1</w:t>
      </w:r>
      <w:r w:rsidRPr="006F0923">
        <w:rPr>
          <w:rFonts w:ascii="Verdana" w:hAnsi="Verdana" w:cs="Verdana"/>
          <w:sz w:val="20"/>
          <w:szCs w:val="20"/>
        </w:rPr>
        <w:tab/>
        <w:t xml:space="preserve"> 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 De 2 a 3    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 De 4 a 5  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 De 6 a 7 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 De 8 a 9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 Más de 9  </w:t>
      </w:r>
    </w:p>
    <w:p w:rsidR="00235E8C" w:rsidRPr="006F0923" w:rsidRDefault="00235E8C" w:rsidP="00235E8C">
      <w:pPr>
        <w:autoSpaceDE w:val="0"/>
        <w:ind w:left="-426"/>
        <w:rPr>
          <w:rFonts w:ascii="Verdana" w:hAnsi="Verdana" w:cs="Verdana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rPr>
          <w:rFonts w:ascii="Verdana" w:eastAsia="Wingdings" w:hAnsi="Verdana" w:cs="Wingdings"/>
          <w:sz w:val="20"/>
          <w:szCs w:val="20"/>
        </w:rPr>
      </w:pPr>
      <w:r w:rsidRPr="006F0923">
        <w:rPr>
          <w:rFonts w:ascii="Verdana" w:hAnsi="Verdana" w:cs="Verdana"/>
          <w:sz w:val="20"/>
          <w:szCs w:val="20"/>
        </w:rPr>
        <w:t xml:space="preserve">b) Media de eventos deportivos/municipio o entidad local menor/año: </w:t>
      </w:r>
    </w:p>
    <w:p w:rsidR="00235E8C" w:rsidRPr="006F0923" w:rsidRDefault="00235E8C" w:rsidP="00235E8C">
      <w:pPr>
        <w:autoSpaceDE w:val="0"/>
        <w:ind w:left="-426"/>
        <w:rPr>
          <w:rFonts w:ascii="Verdana" w:hAnsi="Verdana" w:cs="Verdana"/>
          <w:sz w:val="20"/>
          <w:szCs w:val="20"/>
        </w:rPr>
      </w:pPr>
      <w:r w:rsidRPr="006F0923">
        <w:rPr>
          <w:rFonts w:ascii="Verdana" w:eastAsia="Wingdings" w:hAnsi="Verdana" w:cs="Wingdings"/>
          <w:sz w:val="20"/>
          <w:szCs w:val="20"/>
        </w:rPr>
        <w:sym w:font="Verdana" w:char="F0A8"/>
      </w:r>
      <w:r w:rsidRPr="006F0923">
        <w:rPr>
          <w:rFonts w:ascii="Verdana" w:eastAsia="Verdana" w:hAnsi="Verdana" w:cs="Verdana"/>
          <w:sz w:val="20"/>
          <w:szCs w:val="20"/>
        </w:rPr>
        <w:t xml:space="preserve"> </w:t>
      </w:r>
      <w:r w:rsidRPr="006F0923">
        <w:rPr>
          <w:rFonts w:ascii="Verdana" w:hAnsi="Verdana" w:cs="Verdana"/>
          <w:sz w:val="20"/>
          <w:szCs w:val="20"/>
        </w:rPr>
        <w:t>De 0 a 1</w:t>
      </w:r>
      <w:r w:rsidRPr="006F0923">
        <w:rPr>
          <w:rFonts w:ascii="Verdana" w:hAnsi="Verdana" w:cs="Verdana"/>
          <w:sz w:val="20"/>
          <w:szCs w:val="20"/>
        </w:rPr>
        <w:tab/>
        <w:t xml:space="preserve"> 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 De 2 a 3    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 De 4 a 5  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 De 6 a 7 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 De 8 a 9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 Más de 9  </w:t>
      </w:r>
    </w:p>
    <w:p w:rsidR="00235E8C" w:rsidRPr="006F0923" w:rsidRDefault="00235E8C" w:rsidP="00235E8C">
      <w:pPr>
        <w:autoSpaceDE w:val="0"/>
        <w:ind w:left="-426"/>
        <w:rPr>
          <w:rFonts w:ascii="Verdana" w:hAnsi="Verdana" w:cs="Verdana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rPr>
          <w:rFonts w:ascii="Verdana" w:eastAsia="Wingdings" w:hAnsi="Verdana" w:cs="Wingdings"/>
          <w:sz w:val="20"/>
          <w:szCs w:val="20"/>
        </w:rPr>
      </w:pPr>
      <w:r w:rsidRPr="006F0923">
        <w:rPr>
          <w:rFonts w:ascii="Verdana" w:hAnsi="Verdana" w:cs="Verdana"/>
          <w:sz w:val="20"/>
          <w:szCs w:val="20"/>
        </w:rPr>
        <w:t>c) Media de eventos deportivos mancomunados/año:</w:t>
      </w:r>
    </w:p>
    <w:p w:rsidR="00235E8C" w:rsidRPr="006F0923" w:rsidRDefault="00235E8C" w:rsidP="00235E8C">
      <w:pPr>
        <w:autoSpaceDE w:val="0"/>
        <w:ind w:left="-426"/>
        <w:rPr>
          <w:rFonts w:ascii="Verdana" w:hAnsi="Verdana" w:cs="Verdana"/>
          <w:sz w:val="20"/>
          <w:szCs w:val="20"/>
        </w:rPr>
      </w:pPr>
      <w:r w:rsidRPr="006F0923">
        <w:rPr>
          <w:rFonts w:ascii="Verdana" w:eastAsia="Wingdings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De 0 a 1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2 eventos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3 eventos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4 eventos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5 eventos    </w:t>
      </w:r>
      <w:r w:rsidRPr="006F0923">
        <w:rPr>
          <w:rFonts w:ascii="Verdana" w:hAnsi="Verdana" w:cs="Wingdings"/>
          <w:sz w:val="20"/>
          <w:szCs w:val="20"/>
        </w:rPr>
        <w:sym w:font="Verdana" w:char="F0A8"/>
      </w:r>
      <w:r w:rsidRPr="006F0923">
        <w:rPr>
          <w:rFonts w:ascii="Verdana" w:hAnsi="Verdana" w:cs="Verdana"/>
          <w:sz w:val="20"/>
          <w:szCs w:val="20"/>
        </w:rPr>
        <w:t xml:space="preserve">Más de 6 eventos  </w:t>
      </w:r>
    </w:p>
    <w:p w:rsidR="00235E8C" w:rsidRPr="006F0923" w:rsidRDefault="00235E8C" w:rsidP="00235E8C">
      <w:pPr>
        <w:autoSpaceDE w:val="0"/>
        <w:ind w:left="-426"/>
        <w:rPr>
          <w:rFonts w:ascii="Verdana" w:hAnsi="Verdana" w:cs="Verdana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rPr>
          <w:rFonts w:ascii="Verdana" w:hAnsi="Verdana" w:cs="Verdana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 xml:space="preserve">En ____________________________ a ____de ______________ </w:t>
      </w:r>
      <w:proofErr w:type="spellStart"/>
      <w:r w:rsidRPr="006F0923">
        <w:rPr>
          <w:rFonts w:ascii="Verdana" w:hAnsi="Verdana" w:cs="Verdana"/>
          <w:kern w:val="2"/>
          <w:sz w:val="20"/>
          <w:szCs w:val="20"/>
        </w:rPr>
        <w:t>de</w:t>
      </w:r>
      <w:proofErr w:type="spellEnd"/>
      <w:r w:rsidRPr="006F0923">
        <w:rPr>
          <w:rFonts w:ascii="Verdana" w:hAnsi="Verdana" w:cs="Verdana"/>
          <w:kern w:val="2"/>
          <w:sz w:val="20"/>
          <w:szCs w:val="20"/>
        </w:rPr>
        <w:t xml:space="preserve"> _______</w:t>
      </w: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center"/>
        <w:rPr>
          <w:rFonts w:ascii="Verdana" w:hAnsi="Verdana" w:cs="Verdana"/>
          <w:kern w:val="2"/>
          <w:sz w:val="20"/>
          <w:szCs w:val="20"/>
        </w:rPr>
      </w:pPr>
      <w:r w:rsidRPr="006F0923">
        <w:rPr>
          <w:rFonts w:ascii="Verdana" w:hAnsi="Verdana" w:cs="Verdana"/>
          <w:kern w:val="2"/>
          <w:sz w:val="20"/>
          <w:szCs w:val="20"/>
        </w:rPr>
        <w:t>(SELLO Y FIRMA SECRETARIO/A DE LA MANCOMUNIDAD)</w:t>
      </w: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235E8C" w:rsidRPr="006F0923" w:rsidRDefault="00235E8C" w:rsidP="00235E8C">
      <w:pPr>
        <w:autoSpaceDE w:val="0"/>
        <w:ind w:left="-426"/>
        <w:jc w:val="both"/>
        <w:rPr>
          <w:rFonts w:ascii="Verdana" w:hAnsi="Verdana" w:cs="Verdana"/>
          <w:kern w:val="2"/>
          <w:sz w:val="20"/>
          <w:szCs w:val="20"/>
        </w:rPr>
      </w:pPr>
    </w:p>
    <w:p w:rsidR="00235E8C" w:rsidRPr="006F0923" w:rsidRDefault="00235E8C" w:rsidP="00235E8C">
      <w:pPr>
        <w:autoSpaceDE w:val="0"/>
        <w:jc w:val="both"/>
        <w:rPr>
          <w:rFonts w:ascii="Verdana" w:hAnsi="Verdana" w:cs="Verdana"/>
          <w:kern w:val="2"/>
          <w:sz w:val="20"/>
          <w:szCs w:val="20"/>
        </w:rPr>
      </w:pPr>
    </w:p>
    <w:sectPr w:rsidR="00235E8C" w:rsidRPr="006F0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8C"/>
    <w:rsid w:val="00235E8C"/>
    <w:rsid w:val="00B7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70294-7431-4A9D-B2EE-8CE6C5B7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E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Blazquez Manzano</dc:creator>
  <cp:keywords/>
  <dc:description/>
  <cp:lastModifiedBy>Alberto Blazquez Manzano</cp:lastModifiedBy>
  <cp:revision>1</cp:revision>
  <dcterms:created xsi:type="dcterms:W3CDTF">2022-06-13T11:30:00Z</dcterms:created>
  <dcterms:modified xsi:type="dcterms:W3CDTF">2022-06-13T11:32:00Z</dcterms:modified>
</cp:coreProperties>
</file>