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848F9" w14:textId="77777777" w:rsidR="00877D0A" w:rsidRPr="00633705" w:rsidRDefault="00877D0A" w:rsidP="00877D0A">
      <w:pPr>
        <w:spacing w:line="276" w:lineRule="auto"/>
        <w:jc w:val="center"/>
        <w:rPr>
          <w:rFonts w:eastAsia="Calibri" w:cs="Arial"/>
          <w:b/>
          <w:color w:val="244061"/>
          <w:sz w:val="32"/>
          <w:szCs w:val="32"/>
          <w:lang w:eastAsia="en-US"/>
        </w:rPr>
      </w:pPr>
    </w:p>
    <w:p w14:paraId="35143048" w14:textId="77777777" w:rsidR="00885884" w:rsidRPr="00633705" w:rsidRDefault="00885884" w:rsidP="0070505A">
      <w:pPr>
        <w:spacing w:line="276" w:lineRule="auto"/>
        <w:jc w:val="center"/>
        <w:rPr>
          <w:rFonts w:eastAsia="Calibri" w:cs="Arial"/>
          <w:b/>
          <w:color w:val="244061"/>
          <w:sz w:val="32"/>
          <w:szCs w:val="32"/>
          <w:lang w:eastAsia="en-US"/>
        </w:rPr>
      </w:pPr>
    </w:p>
    <w:p w14:paraId="628CF9FE" w14:textId="77777777" w:rsidR="00FC0D60" w:rsidRPr="00633705" w:rsidRDefault="00FC0D60" w:rsidP="0070505A">
      <w:pPr>
        <w:spacing w:line="276" w:lineRule="auto"/>
        <w:jc w:val="center"/>
        <w:rPr>
          <w:rFonts w:eastAsia="Calibri" w:cs="Arial"/>
          <w:b/>
          <w:color w:val="244061"/>
          <w:sz w:val="32"/>
          <w:szCs w:val="32"/>
          <w:lang w:eastAsia="en-US"/>
        </w:rPr>
      </w:pPr>
    </w:p>
    <w:p w14:paraId="555F7C2F" w14:textId="77777777" w:rsidR="00FC0D60" w:rsidRPr="00633705" w:rsidRDefault="00FC0D60" w:rsidP="0070505A">
      <w:pPr>
        <w:spacing w:line="276" w:lineRule="auto"/>
        <w:jc w:val="center"/>
        <w:rPr>
          <w:rFonts w:eastAsia="Calibri" w:cs="Arial"/>
          <w:b/>
          <w:color w:val="244061"/>
          <w:sz w:val="32"/>
          <w:szCs w:val="32"/>
          <w:lang w:eastAsia="en-US"/>
        </w:rPr>
      </w:pPr>
    </w:p>
    <w:p w14:paraId="4B2BFB07" w14:textId="77777777" w:rsidR="00FC0D60" w:rsidRPr="00633705" w:rsidRDefault="00FC0D60" w:rsidP="0070505A">
      <w:pPr>
        <w:spacing w:line="276" w:lineRule="auto"/>
        <w:jc w:val="center"/>
        <w:rPr>
          <w:rFonts w:eastAsia="Calibri" w:cs="Arial"/>
          <w:b/>
          <w:color w:val="244061"/>
          <w:sz w:val="32"/>
          <w:szCs w:val="32"/>
          <w:lang w:eastAsia="en-US"/>
        </w:rPr>
      </w:pPr>
    </w:p>
    <w:p w14:paraId="714A2138" w14:textId="77777777" w:rsidR="00885884" w:rsidRPr="00633705" w:rsidRDefault="00885884" w:rsidP="0070505A">
      <w:pPr>
        <w:spacing w:line="276" w:lineRule="auto"/>
        <w:jc w:val="center"/>
        <w:rPr>
          <w:rFonts w:eastAsia="Calibri" w:cs="Arial"/>
          <w:b/>
          <w:color w:val="244061"/>
          <w:sz w:val="32"/>
          <w:szCs w:val="32"/>
          <w:lang w:eastAsia="en-US"/>
        </w:rPr>
      </w:pPr>
    </w:p>
    <w:p w14:paraId="43E94DD7" w14:textId="77777777" w:rsidR="0070505A" w:rsidRPr="00633705" w:rsidRDefault="0070505A" w:rsidP="0070505A">
      <w:pPr>
        <w:spacing w:line="276" w:lineRule="auto"/>
        <w:jc w:val="center"/>
        <w:rPr>
          <w:rFonts w:eastAsia="Calibri" w:cs="Arial"/>
          <w:b/>
          <w:color w:val="5C9E80"/>
          <w:sz w:val="32"/>
          <w:szCs w:val="32"/>
          <w:lang w:eastAsia="en-US"/>
        </w:rPr>
      </w:pPr>
      <w:r w:rsidRPr="00633705">
        <w:rPr>
          <w:rFonts w:eastAsia="Calibri" w:cs="Arial"/>
          <w:b/>
          <w:color w:val="5C9E80"/>
          <w:sz w:val="32"/>
          <w:szCs w:val="32"/>
          <w:lang w:eastAsia="en-US"/>
        </w:rPr>
        <w:t>MODELO INFORME JUSTIFICATIVO</w:t>
      </w:r>
    </w:p>
    <w:p w14:paraId="685C0B8B" w14:textId="77777777" w:rsidR="0070505A" w:rsidRPr="00633705" w:rsidRDefault="0070505A" w:rsidP="0070505A">
      <w:pPr>
        <w:spacing w:line="276" w:lineRule="auto"/>
        <w:jc w:val="center"/>
        <w:rPr>
          <w:rFonts w:eastAsia="Calibri" w:cs="Arial"/>
          <w:b/>
          <w:color w:val="5C9E80"/>
          <w:sz w:val="32"/>
          <w:szCs w:val="32"/>
          <w:lang w:eastAsia="en-US"/>
        </w:rPr>
      </w:pPr>
      <w:r w:rsidRPr="00633705">
        <w:rPr>
          <w:rFonts w:eastAsia="Calibri" w:cs="Arial"/>
          <w:b/>
          <w:color w:val="5C9E80"/>
          <w:sz w:val="32"/>
          <w:szCs w:val="32"/>
          <w:lang w:eastAsia="en-US"/>
        </w:rPr>
        <w:t xml:space="preserve">PARA ACTUACIONES DE TIPOLOGÍAS  </w:t>
      </w:r>
      <w:r w:rsidR="00F725F4" w:rsidRPr="00633705">
        <w:rPr>
          <w:rFonts w:eastAsia="Calibri" w:cs="Arial"/>
          <w:b/>
          <w:color w:val="5C9E80"/>
          <w:sz w:val="32"/>
          <w:szCs w:val="32"/>
          <w:lang w:eastAsia="en-US"/>
        </w:rPr>
        <w:t>3</w:t>
      </w:r>
      <w:r w:rsidR="00450C10" w:rsidRPr="00633705">
        <w:rPr>
          <w:rFonts w:eastAsia="Calibri" w:cs="Arial"/>
          <w:b/>
          <w:color w:val="5C9E80"/>
          <w:sz w:val="32"/>
          <w:szCs w:val="32"/>
          <w:lang w:eastAsia="en-US"/>
        </w:rPr>
        <w:t>:</w:t>
      </w:r>
    </w:p>
    <w:p w14:paraId="2E33B68D" w14:textId="77777777" w:rsidR="00885884" w:rsidRPr="00633705" w:rsidRDefault="00885884" w:rsidP="0070505A">
      <w:pPr>
        <w:spacing w:line="276" w:lineRule="auto"/>
        <w:jc w:val="center"/>
        <w:rPr>
          <w:rFonts w:eastAsia="Calibri" w:cs="Arial"/>
          <w:b/>
          <w:color w:val="5C9E80"/>
          <w:sz w:val="32"/>
          <w:szCs w:val="32"/>
          <w:lang w:eastAsia="en-US"/>
        </w:rPr>
      </w:pPr>
    </w:p>
    <w:p w14:paraId="10EF1E03" w14:textId="77777777" w:rsidR="0070505A" w:rsidRPr="00633705" w:rsidRDefault="00450C10" w:rsidP="0070505A">
      <w:pPr>
        <w:spacing w:line="276" w:lineRule="auto"/>
        <w:jc w:val="center"/>
        <w:rPr>
          <w:rFonts w:eastAsia="Calibri" w:cs="Arial"/>
          <w:b/>
          <w:color w:val="5C9E80"/>
          <w:sz w:val="32"/>
          <w:szCs w:val="32"/>
          <w:lang w:eastAsia="en-US"/>
        </w:rPr>
      </w:pPr>
      <w:r w:rsidRPr="00633705">
        <w:rPr>
          <w:rFonts w:eastAsia="Calibri" w:cs="Arial"/>
          <w:b/>
          <w:color w:val="5C9E80"/>
          <w:sz w:val="32"/>
          <w:szCs w:val="32"/>
          <w:lang w:eastAsia="en-US"/>
        </w:rPr>
        <w:t>Mejora de la eficiencia energética de la</w:t>
      </w:r>
      <w:r w:rsidR="00F725F4" w:rsidRPr="00633705">
        <w:rPr>
          <w:rFonts w:eastAsia="Calibri" w:cs="Arial"/>
          <w:b/>
          <w:color w:val="5C9E80"/>
          <w:sz w:val="32"/>
          <w:szCs w:val="32"/>
          <w:lang w:eastAsia="en-US"/>
        </w:rPr>
        <w:t>s instalaciones de iluminación</w:t>
      </w:r>
    </w:p>
    <w:p w14:paraId="405F03F3" w14:textId="77777777" w:rsidR="00877D0A" w:rsidRPr="00633705" w:rsidRDefault="00877D0A" w:rsidP="00877D0A">
      <w:pPr>
        <w:spacing w:line="276" w:lineRule="auto"/>
        <w:jc w:val="center"/>
        <w:rPr>
          <w:rFonts w:eastAsia="Calibri" w:cs="Arial"/>
          <w:b/>
          <w:color w:val="244061"/>
          <w:sz w:val="32"/>
          <w:szCs w:val="32"/>
          <w:lang w:eastAsia="en-US"/>
        </w:rPr>
      </w:pPr>
    </w:p>
    <w:p w14:paraId="18275739" w14:textId="77777777" w:rsidR="00877D0A" w:rsidRPr="00633705" w:rsidRDefault="00877D0A" w:rsidP="00877D0A">
      <w:pPr>
        <w:spacing w:after="200" w:line="276" w:lineRule="auto"/>
        <w:jc w:val="center"/>
        <w:rPr>
          <w:rFonts w:eastAsia="Calibri" w:cs="Arial"/>
          <w:b/>
          <w:color w:val="244061"/>
          <w:sz w:val="22"/>
          <w:szCs w:val="22"/>
          <w:lang w:eastAsia="en-US"/>
        </w:rPr>
      </w:pPr>
    </w:p>
    <w:p w14:paraId="3849E64C" w14:textId="77777777" w:rsidR="00877D0A" w:rsidRPr="00633705" w:rsidRDefault="00877D0A" w:rsidP="00877D0A">
      <w:pPr>
        <w:spacing w:line="276" w:lineRule="auto"/>
        <w:jc w:val="center"/>
        <w:rPr>
          <w:rFonts w:eastAsia="Calibri" w:cs="Arial"/>
          <w:b/>
          <w:color w:val="244061"/>
          <w:sz w:val="22"/>
          <w:szCs w:val="22"/>
          <w:lang w:eastAsia="en-US"/>
        </w:rPr>
      </w:pPr>
    </w:p>
    <w:p w14:paraId="0614BB1E" w14:textId="77777777" w:rsidR="00877D0A" w:rsidRPr="00633705" w:rsidRDefault="00877D0A" w:rsidP="00877D0A">
      <w:pPr>
        <w:tabs>
          <w:tab w:val="left" w:pos="4536"/>
        </w:tabs>
        <w:spacing w:line="276" w:lineRule="auto"/>
        <w:jc w:val="center"/>
        <w:rPr>
          <w:rFonts w:eastAsia="Calibri" w:cs="Arial"/>
          <w:b/>
          <w:color w:val="244061"/>
          <w:sz w:val="22"/>
          <w:szCs w:val="22"/>
          <w:lang w:eastAsia="en-US"/>
        </w:rPr>
      </w:pPr>
    </w:p>
    <w:p w14:paraId="645B28A4" w14:textId="77777777" w:rsidR="00877D0A" w:rsidRPr="00633705" w:rsidRDefault="00877D0A" w:rsidP="00877D0A">
      <w:pPr>
        <w:spacing w:line="276" w:lineRule="auto"/>
        <w:jc w:val="center"/>
        <w:rPr>
          <w:rFonts w:eastAsia="Calibri" w:cs="Arial"/>
          <w:b/>
          <w:color w:val="244061"/>
          <w:sz w:val="22"/>
          <w:szCs w:val="22"/>
          <w:lang w:eastAsia="en-US"/>
        </w:rPr>
      </w:pPr>
    </w:p>
    <w:p w14:paraId="18330501" w14:textId="77777777" w:rsidR="00877D0A" w:rsidRPr="00633705" w:rsidRDefault="00877D0A" w:rsidP="00877D0A">
      <w:pPr>
        <w:spacing w:line="276" w:lineRule="auto"/>
        <w:jc w:val="center"/>
        <w:rPr>
          <w:rFonts w:eastAsia="Calibri" w:cs="Arial"/>
          <w:b/>
          <w:color w:val="244061"/>
          <w:sz w:val="22"/>
          <w:szCs w:val="22"/>
          <w:lang w:eastAsia="en-US"/>
        </w:rPr>
      </w:pPr>
    </w:p>
    <w:p w14:paraId="7853C0A4" w14:textId="77777777" w:rsidR="00877D0A" w:rsidRPr="00633705" w:rsidRDefault="00877D0A" w:rsidP="00B763F5">
      <w:pPr>
        <w:tabs>
          <w:tab w:val="left" w:pos="4536"/>
        </w:tabs>
        <w:spacing w:line="276" w:lineRule="auto"/>
        <w:jc w:val="center"/>
        <w:rPr>
          <w:rFonts w:eastAsia="Calibri" w:cs="Arial"/>
          <w:b/>
          <w:color w:val="244061"/>
          <w:sz w:val="22"/>
          <w:szCs w:val="22"/>
          <w:lang w:eastAsia="en-US"/>
        </w:rPr>
      </w:pPr>
    </w:p>
    <w:p w14:paraId="40124625" w14:textId="77777777" w:rsidR="00877D0A" w:rsidRPr="00633705" w:rsidRDefault="00877D0A" w:rsidP="00877D0A">
      <w:pPr>
        <w:spacing w:line="276" w:lineRule="auto"/>
        <w:jc w:val="center"/>
        <w:rPr>
          <w:rFonts w:eastAsia="Calibri" w:cs="Arial"/>
          <w:b/>
          <w:color w:val="244061"/>
          <w:sz w:val="22"/>
          <w:szCs w:val="22"/>
          <w:lang w:eastAsia="en-US"/>
        </w:rPr>
      </w:pPr>
    </w:p>
    <w:p w14:paraId="1819C8F1" w14:textId="77777777" w:rsidR="00877D0A" w:rsidRPr="00633705" w:rsidRDefault="00877D0A" w:rsidP="00877D0A">
      <w:pPr>
        <w:spacing w:line="276" w:lineRule="auto"/>
        <w:jc w:val="center"/>
        <w:rPr>
          <w:rFonts w:eastAsia="Calibri" w:cs="Arial"/>
          <w:b/>
          <w:color w:val="244061"/>
          <w:sz w:val="22"/>
          <w:szCs w:val="22"/>
          <w:lang w:eastAsia="en-US"/>
        </w:rPr>
      </w:pPr>
    </w:p>
    <w:p w14:paraId="303E94AD" w14:textId="77777777" w:rsidR="00877D0A" w:rsidRPr="00633705" w:rsidRDefault="00877D0A" w:rsidP="00877D0A">
      <w:pPr>
        <w:spacing w:line="276" w:lineRule="auto"/>
        <w:jc w:val="center"/>
        <w:rPr>
          <w:rFonts w:eastAsia="Calibri" w:cs="Arial"/>
          <w:b/>
          <w:color w:val="244061"/>
          <w:sz w:val="22"/>
          <w:szCs w:val="22"/>
          <w:lang w:eastAsia="en-US"/>
        </w:rPr>
      </w:pPr>
    </w:p>
    <w:p w14:paraId="6BDA837E" w14:textId="77777777" w:rsidR="00877D0A" w:rsidRPr="00633705" w:rsidRDefault="00877D0A" w:rsidP="00877D0A">
      <w:pPr>
        <w:spacing w:line="276" w:lineRule="auto"/>
        <w:jc w:val="center"/>
        <w:rPr>
          <w:rFonts w:eastAsia="Calibri" w:cs="Arial"/>
          <w:b/>
          <w:color w:val="244061"/>
          <w:sz w:val="22"/>
          <w:szCs w:val="22"/>
          <w:lang w:eastAsia="en-US"/>
        </w:rPr>
      </w:pPr>
    </w:p>
    <w:p w14:paraId="38F36007" w14:textId="77777777" w:rsidR="00877D0A" w:rsidRPr="00633705" w:rsidRDefault="00877D0A" w:rsidP="00877D0A">
      <w:pPr>
        <w:spacing w:line="276" w:lineRule="auto"/>
        <w:jc w:val="center"/>
        <w:rPr>
          <w:rFonts w:eastAsia="Calibri" w:cs="Arial"/>
          <w:b/>
          <w:color w:val="244061"/>
          <w:sz w:val="22"/>
          <w:szCs w:val="22"/>
          <w:lang w:eastAsia="en-US"/>
        </w:rPr>
      </w:pPr>
    </w:p>
    <w:p w14:paraId="6BB7ABB5" w14:textId="77777777" w:rsidR="00877D0A" w:rsidRPr="00633705" w:rsidRDefault="00877D0A" w:rsidP="00877D0A">
      <w:pPr>
        <w:spacing w:line="276" w:lineRule="auto"/>
        <w:jc w:val="right"/>
        <w:rPr>
          <w:rFonts w:eastAsia="Calibri" w:cs="Arial"/>
          <w:b/>
          <w:color w:val="244061"/>
          <w:sz w:val="22"/>
          <w:szCs w:val="22"/>
          <w:lang w:eastAsia="en-US"/>
        </w:rPr>
      </w:pPr>
    </w:p>
    <w:p w14:paraId="00431D51" w14:textId="77777777" w:rsidR="00877D0A" w:rsidRPr="00633705" w:rsidRDefault="00877D0A" w:rsidP="00877D0A">
      <w:pPr>
        <w:spacing w:line="276" w:lineRule="auto"/>
        <w:jc w:val="right"/>
        <w:rPr>
          <w:rFonts w:eastAsia="Calibri" w:cs="Arial"/>
          <w:b/>
          <w:color w:val="244061"/>
          <w:sz w:val="22"/>
          <w:szCs w:val="22"/>
          <w:lang w:eastAsia="en-US"/>
        </w:rPr>
      </w:pPr>
    </w:p>
    <w:p w14:paraId="29C868E5" w14:textId="77777777" w:rsidR="00877D0A" w:rsidRPr="00633705" w:rsidRDefault="00877D0A" w:rsidP="00877D0A">
      <w:pPr>
        <w:spacing w:line="276" w:lineRule="auto"/>
        <w:jc w:val="right"/>
        <w:rPr>
          <w:rFonts w:eastAsia="Calibri" w:cs="Arial"/>
          <w:b/>
          <w:color w:val="244061"/>
          <w:sz w:val="22"/>
          <w:szCs w:val="22"/>
          <w:lang w:eastAsia="en-US"/>
        </w:rPr>
      </w:pPr>
    </w:p>
    <w:p w14:paraId="086CE313" w14:textId="77777777" w:rsidR="00D56802" w:rsidRPr="00633705" w:rsidRDefault="00D56802" w:rsidP="00877D0A">
      <w:pPr>
        <w:spacing w:line="276" w:lineRule="auto"/>
        <w:jc w:val="right"/>
        <w:rPr>
          <w:rFonts w:eastAsia="Calibri" w:cs="Arial"/>
          <w:b/>
          <w:color w:val="244061"/>
          <w:sz w:val="22"/>
          <w:szCs w:val="22"/>
          <w:lang w:eastAsia="en-US"/>
        </w:rPr>
      </w:pPr>
    </w:p>
    <w:p w14:paraId="54501583" w14:textId="77777777" w:rsidR="00D56802" w:rsidRPr="00633705" w:rsidRDefault="00D56802" w:rsidP="00877D0A">
      <w:pPr>
        <w:spacing w:line="276" w:lineRule="auto"/>
        <w:jc w:val="right"/>
        <w:rPr>
          <w:rFonts w:eastAsia="Calibri" w:cs="Arial"/>
          <w:b/>
          <w:color w:val="244061"/>
          <w:sz w:val="22"/>
          <w:szCs w:val="22"/>
          <w:lang w:eastAsia="en-US"/>
        </w:rPr>
      </w:pPr>
    </w:p>
    <w:p w14:paraId="1F56129E" w14:textId="77777777" w:rsidR="00D56802" w:rsidRPr="00633705" w:rsidRDefault="00D56802" w:rsidP="00877D0A">
      <w:pPr>
        <w:spacing w:line="276" w:lineRule="auto"/>
        <w:jc w:val="right"/>
        <w:rPr>
          <w:rFonts w:eastAsia="Calibri" w:cs="Arial"/>
          <w:b/>
          <w:color w:val="244061"/>
          <w:sz w:val="22"/>
          <w:szCs w:val="22"/>
          <w:lang w:eastAsia="en-US"/>
        </w:rPr>
      </w:pPr>
    </w:p>
    <w:p w14:paraId="4414EA93" w14:textId="77777777" w:rsidR="00877D0A" w:rsidRPr="00633705" w:rsidRDefault="00877D0A" w:rsidP="00877D0A">
      <w:pPr>
        <w:spacing w:line="276" w:lineRule="auto"/>
        <w:jc w:val="right"/>
        <w:rPr>
          <w:rFonts w:eastAsia="Calibri" w:cs="Arial"/>
          <w:b/>
          <w:color w:val="244061"/>
          <w:sz w:val="22"/>
          <w:szCs w:val="22"/>
          <w:lang w:eastAsia="en-US"/>
        </w:rPr>
      </w:pPr>
    </w:p>
    <w:p w14:paraId="7177E590" w14:textId="77777777" w:rsidR="00E93553" w:rsidRPr="00633705" w:rsidRDefault="00877D0A" w:rsidP="0028063A">
      <w:pPr>
        <w:spacing w:line="276" w:lineRule="auto"/>
        <w:jc w:val="both"/>
        <w:rPr>
          <w:rFonts w:eastAsia="Calibri" w:cs="Arial"/>
          <w:b/>
          <w:color w:val="244061"/>
          <w:sz w:val="22"/>
          <w:szCs w:val="22"/>
          <w:lang w:eastAsia="en-US"/>
        </w:rPr>
      </w:pPr>
      <w:r w:rsidRPr="00633705">
        <w:rPr>
          <w:rFonts w:eastAsia="Calibri" w:cs="Arial"/>
          <w:b/>
          <w:color w:val="244061"/>
          <w:sz w:val="22"/>
          <w:szCs w:val="22"/>
          <w:lang w:eastAsia="en-US"/>
        </w:rPr>
        <w:br w:type="page"/>
      </w:r>
    </w:p>
    <w:p w14:paraId="1FAEAF30" w14:textId="355C9D66" w:rsidR="00EB67A1" w:rsidRPr="00633705" w:rsidRDefault="00AD7C06" w:rsidP="0028063A">
      <w:pPr>
        <w:spacing w:line="276" w:lineRule="auto"/>
        <w:jc w:val="both"/>
        <w:rPr>
          <w:b/>
        </w:rPr>
      </w:pPr>
      <w:r w:rsidRPr="00633705">
        <w:rPr>
          <w:b/>
          <w:u w:val="single"/>
        </w:rPr>
        <w:lastRenderedPageBreak/>
        <w:t xml:space="preserve">TIPOLOGÍA DE </w:t>
      </w:r>
      <w:r w:rsidR="007076CF" w:rsidRPr="00633705">
        <w:rPr>
          <w:b/>
          <w:u w:val="single"/>
        </w:rPr>
        <w:t>ACTUACI</w:t>
      </w:r>
      <w:r w:rsidR="00F14E60" w:rsidRPr="00633705">
        <w:rPr>
          <w:b/>
          <w:u w:val="single"/>
        </w:rPr>
        <w:t>Ó</w:t>
      </w:r>
      <w:r w:rsidR="007076CF" w:rsidRPr="00633705">
        <w:rPr>
          <w:b/>
          <w:u w:val="single"/>
        </w:rPr>
        <w:t xml:space="preserve">N </w:t>
      </w:r>
      <w:r w:rsidR="00885884" w:rsidRPr="00633705">
        <w:rPr>
          <w:b/>
          <w:u w:val="single"/>
        </w:rPr>
        <w:t>3</w:t>
      </w:r>
      <w:r w:rsidR="00D24151" w:rsidRPr="00633705">
        <w:rPr>
          <w:b/>
        </w:rPr>
        <w:t>: MEJORA</w:t>
      </w:r>
      <w:r w:rsidR="00EC5D6D">
        <w:rPr>
          <w:b/>
        </w:rPr>
        <w:t xml:space="preserve"> DE LA </w:t>
      </w:r>
      <w:r w:rsidR="00D24151" w:rsidRPr="00633705">
        <w:rPr>
          <w:b/>
        </w:rPr>
        <w:t xml:space="preserve">EFICIENCIA ENERGÉTICA </w:t>
      </w:r>
      <w:r w:rsidR="00EC5D6D">
        <w:rPr>
          <w:b/>
        </w:rPr>
        <w:t xml:space="preserve">EN </w:t>
      </w:r>
      <w:r w:rsidR="00885884" w:rsidRPr="00633705">
        <w:rPr>
          <w:b/>
        </w:rPr>
        <w:t>INSTALACIONES</w:t>
      </w:r>
      <w:r w:rsidR="00EC5D6D">
        <w:rPr>
          <w:b/>
        </w:rPr>
        <w:t xml:space="preserve"> DE </w:t>
      </w:r>
      <w:r w:rsidR="00885884" w:rsidRPr="00633705">
        <w:rPr>
          <w:b/>
        </w:rPr>
        <w:t>ILUMINACIÓN</w:t>
      </w:r>
    </w:p>
    <w:p w14:paraId="0B83913E" w14:textId="77777777" w:rsidR="00FF73F8" w:rsidRPr="00633705" w:rsidRDefault="00FF73F8" w:rsidP="00FF73F8">
      <w:pPr>
        <w:pStyle w:val="Ttulo1"/>
        <w:rPr>
          <w:kern w:val="0"/>
          <w:sz w:val="24"/>
          <w:szCs w:val="24"/>
        </w:rPr>
      </w:pPr>
      <w:r w:rsidRPr="00633705">
        <w:rPr>
          <w:kern w:val="0"/>
          <w:sz w:val="24"/>
          <w:szCs w:val="24"/>
        </w:rPr>
        <w:t>Consideraciones generales</w:t>
      </w:r>
    </w:p>
    <w:p w14:paraId="5167B1F7" w14:textId="77777777" w:rsidR="005B6240" w:rsidRPr="00633705" w:rsidRDefault="005B6240" w:rsidP="005B6240">
      <w:pPr>
        <w:pStyle w:val="Ttulo1"/>
        <w:numPr>
          <w:ilvl w:val="0"/>
          <w:numId w:val="0"/>
        </w:numPr>
        <w:ind w:left="432"/>
        <w:jc w:val="both"/>
        <w:rPr>
          <w:b w:val="0"/>
          <w:bCs w:val="0"/>
          <w:kern w:val="0"/>
          <w:sz w:val="20"/>
          <w:szCs w:val="20"/>
        </w:rPr>
      </w:pPr>
      <w:r w:rsidRPr="00633705">
        <w:rPr>
          <w:b w:val="0"/>
          <w:bCs w:val="0"/>
          <w:kern w:val="0"/>
          <w:sz w:val="20"/>
          <w:szCs w:val="20"/>
        </w:rPr>
        <w:t xml:space="preserve">El </w:t>
      </w:r>
      <w:r w:rsidRPr="00633705">
        <w:rPr>
          <w:kern w:val="0"/>
          <w:sz w:val="20"/>
          <w:szCs w:val="20"/>
        </w:rPr>
        <w:t>objeto</w:t>
      </w:r>
      <w:r w:rsidRPr="00633705">
        <w:rPr>
          <w:b w:val="0"/>
          <w:bCs w:val="0"/>
          <w:kern w:val="0"/>
          <w:sz w:val="20"/>
          <w:szCs w:val="20"/>
        </w:rPr>
        <w:t xml:space="preserve"> de este informe es identificar las actuaciones subvencionables. En base a dichas actuaciones, el destinatario último determinará el coste que considera elegible y sobre éste calculará la “Ayuda Base” y la “Ayuda Adicional” solicitada que aplique a su solicitud de ayuda. Por tanto, para cumplimentar correctamente este informe se tendrán en cuenta las siguientes consideraciones: </w:t>
      </w:r>
    </w:p>
    <w:p w14:paraId="122344A6" w14:textId="77777777" w:rsidR="005B6240" w:rsidRPr="00633705" w:rsidRDefault="00CA0A3B" w:rsidP="005B6240">
      <w:pPr>
        <w:pStyle w:val="Ttulo1"/>
        <w:numPr>
          <w:ilvl w:val="0"/>
          <w:numId w:val="14"/>
        </w:numPr>
        <w:jc w:val="both"/>
        <w:rPr>
          <w:b w:val="0"/>
          <w:bCs w:val="0"/>
          <w:kern w:val="0"/>
          <w:sz w:val="20"/>
          <w:szCs w:val="20"/>
        </w:rPr>
      </w:pPr>
      <w:r w:rsidRPr="00633705">
        <w:rPr>
          <w:b w:val="0"/>
          <w:bCs w:val="0"/>
          <w:kern w:val="0"/>
          <w:sz w:val="20"/>
          <w:szCs w:val="20"/>
        </w:rPr>
        <w:t xml:space="preserve">Los datos aportados en el presente “Informe Justificativo” deben coincidir con los datos introducidos en el la </w:t>
      </w:r>
      <w:r w:rsidRPr="00633705">
        <w:rPr>
          <w:kern w:val="0"/>
          <w:sz w:val="20"/>
          <w:szCs w:val="20"/>
        </w:rPr>
        <w:t>Solicitud del Programa de Ayudas PREE</w:t>
      </w:r>
      <w:r w:rsidRPr="00633705">
        <w:rPr>
          <w:b w:val="0"/>
          <w:bCs w:val="0"/>
          <w:kern w:val="0"/>
          <w:sz w:val="20"/>
          <w:szCs w:val="20"/>
        </w:rPr>
        <w:t xml:space="preserve"> y ser coherentes con el resto de la documentación aportada</w:t>
      </w:r>
      <w:r w:rsidR="005B6240" w:rsidRPr="00633705">
        <w:rPr>
          <w:b w:val="0"/>
          <w:bCs w:val="0"/>
          <w:kern w:val="0"/>
          <w:sz w:val="20"/>
          <w:szCs w:val="20"/>
        </w:rPr>
        <w:t>.</w:t>
      </w:r>
    </w:p>
    <w:p w14:paraId="6E0D47B4" w14:textId="77777777" w:rsidR="005B6240" w:rsidRPr="00633705" w:rsidRDefault="005B6240" w:rsidP="005B6240">
      <w:pPr>
        <w:numPr>
          <w:ilvl w:val="0"/>
          <w:numId w:val="14"/>
        </w:numPr>
        <w:jc w:val="both"/>
        <w:rPr>
          <w:sz w:val="20"/>
          <w:szCs w:val="20"/>
        </w:rPr>
      </w:pPr>
      <w:r w:rsidRPr="00633705">
        <w:rPr>
          <w:sz w:val="20"/>
          <w:szCs w:val="20"/>
        </w:rPr>
        <w:t xml:space="preserve">El edificio deberá ser existente de </w:t>
      </w:r>
      <w:r w:rsidRPr="00633705">
        <w:rPr>
          <w:b/>
          <w:bCs/>
          <w:sz w:val="20"/>
          <w:szCs w:val="20"/>
        </w:rPr>
        <w:t>fecha de construcción</w:t>
      </w:r>
      <w:r w:rsidRPr="00633705">
        <w:rPr>
          <w:sz w:val="20"/>
          <w:szCs w:val="20"/>
        </w:rPr>
        <w:t xml:space="preserve"> </w:t>
      </w:r>
      <w:r w:rsidRPr="00633705">
        <w:rPr>
          <w:b/>
          <w:bCs/>
          <w:sz w:val="20"/>
          <w:szCs w:val="20"/>
        </w:rPr>
        <w:t xml:space="preserve">anterior a 2007 </w:t>
      </w:r>
      <w:r w:rsidRPr="00633705">
        <w:rPr>
          <w:sz w:val="20"/>
          <w:szCs w:val="20"/>
        </w:rPr>
        <w:t>conforme la consulta descriptiva y gráfica de datos catastrales de bienes inmuebles.</w:t>
      </w:r>
    </w:p>
    <w:p w14:paraId="0E84B576" w14:textId="77777777" w:rsidR="005B6240" w:rsidRPr="00633705" w:rsidRDefault="005B6240" w:rsidP="005B6240">
      <w:pPr>
        <w:ind w:left="431"/>
        <w:jc w:val="both"/>
        <w:rPr>
          <w:sz w:val="20"/>
          <w:szCs w:val="20"/>
        </w:rPr>
      </w:pPr>
    </w:p>
    <w:p w14:paraId="16703AD6" w14:textId="77777777" w:rsidR="00D2177D" w:rsidRDefault="00D2177D" w:rsidP="00D2177D">
      <w:pPr>
        <w:numPr>
          <w:ilvl w:val="0"/>
          <w:numId w:val="14"/>
        </w:numPr>
        <w:jc w:val="both"/>
        <w:rPr>
          <w:iCs/>
          <w:sz w:val="20"/>
          <w:szCs w:val="20"/>
        </w:rPr>
      </w:pPr>
      <w:r>
        <w:rPr>
          <w:sz w:val="20"/>
          <w:szCs w:val="20"/>
        </w:rPr>
        <w:t xml:space="preserve">A efectos del cálculo del porcentaje de la ayuda adicional, el criterio </w:t>
      </w:r>
      <w:r w:rsidRPr="00FF73F8">
        <w:rPr>
          <w:iCs/>
          <w:sz w:val="20"/>
          <w:szCs w:val="20"/>
        </w:rPr>
        <w:t xml:space="preserve">para ser considerado un edificio de </w:t>
      </w:r>
      <w:r>
        <w:rPr>
          <w:iCs/>
          <w:sz w:val="20"/>
          <w:szCs w:val="20"/>
        </w:rPr>
        <w:t>“</w:t>
      </w:r>
      <w:r w:rsidRPr="00FF73F8">
        <w:rPr>
          <w:b/>
          <w:bCs/>
          <w:iCs/>
          <w:sz w:val="20"/>
          <w:szCs w:val="20"/>
        </w:rPr>
        <w:t>uso vivienda</w:t>
      </w:r>
      <w:r>
        <w:rPr>
          <w:b/>
          <w:bCs/>
          <w:iCs/>
          <w:sz w:val="20"/>
          <w:szCs w:val="20"/>
        </w:rPr>
        <w:t>”</w:t>
      </w:r>
      <w:r>
        <w:rPr>
          <w:iCs/>
          <w:sz w:val="20"/>
          <w:szCs w:val="20"/>
        </w:rPr>
        <w:t xml:space="preserve"> será que </w:t>
      </w:r>
      <w:r w:rsidRPr="00FF73F8">
        <w:rPr>
          <w:iCs/>
          <w:sz w:val="20"/>
          <w:szCs w:val="20"/>
        </w:rPr>
        <w:t xml:space="preserve">al menos un </w:t>
      </w:r>
      <w:r w:rsidRPr="00FF73F8">
        <w:rPr>
          <w:b/>
          <w:bCs/>
          <w:iCs/>
          <w:sz w:val="20"/>
          <w:szCs w:val="20"/>
        </w:rPr>
        <w:t>70% de su superficie construida sobre rasante</w:t>
      </w:r>
      <w:r w:rsidRPr="00FF73F8">
        <w:rPr>
          <w:iCs/>
          <w:sz w:val="20"/>
          <w:szCs w:val="20"/>
        </w:rPr>
        <w:t xml:space="preserve"> debe</w:t>
      </w:r>
      <w:r>
        <w:rPr>
          <w:iCs/>
          <w:sz w:val="20"/>
          <w:szCs w:val="20"/>
        </w:rPr>
        <w:t>rá</w:t>
      </w:r>
      <w:r w:rsidRPr="00FF73F8">
        <w:rPr>
          <w:iCs/>
          <w:sz w:val="20"/>
          <w:szCs w:val="20"/>
        </w:rPr>
        <w:t xml:space="preserve"> estar destinada a este uso</w:t>
      </w:r>
      <w:r>
        <w:rPr>
          <w:iCs/>
          <w:sz w:val="20"/>
          <w:szCs w:val="20"/>
        </w:rPr>
        <w:t>.</w:t>
      </w:r>
    </w:p>
    <w:p w14:paraId="6312722C" w14:textId="77777777" w:rsidR="005B6240" w:rsidRPr="00633705" w:rsidRDefault="005B6240" w:rsidP="005B6240">
      <w:pPr>
        <w:pStyle w:val="Ttulo1"/>
        <w:numPr>
          <w:ilvl w:val="0"/>
          <w:numId w:val="14"/>
        </w:numPr>
        <w:jc w:val="both"/>
        <w:rPr>
          <w:b w:val="0"/>
          <w:bCs w:val="0"/>
          <w:kern w:val="0"/>
          <w:sz w:val="20"/>
          <w:szCs w:val="20"/>
        </w:rPr>
      </w:pPr>
      <w:r w:rsidRPr="00633705">
        <w:rPr>
          <w:b w:val="0"/>
          <w:bCs w:val="0"/>
          <w:kern w:val="0"/>
          <w:sz w:val="20"/>
          <w:szCs w:val="20"/>
        </w:rPr>
        <w:t>En el presupuesto de contrata, el IVA y demás impuestos aplicables, se expresarán de forma desglosada.</w:t>
      </w:r>
    </w:p>
    <w:p w14:paraId="55B2F380" w14:textId="77777777" w:rsidR="005B6240" w:rsidRPr="00633705" w:rsidRDefault="005B6240" w:rsidP="005B6240">
      <w:pPr>
        <w:numPr>
          <w:ilvl w:val="0"/>
          <w:numId w:val="14"/>
        </w:numPr>
        <w:jc w:val="both"/>
        <w:rPr>
          <w:sz w:val="20"/>
          <w:szCs w:val="20"/>
        </w:rPr>
      </w:pPr>
      <w:r w:rsidRPr="00633705">
        <w:rPr>
          <w:b/>
          <w:bCs/>
          <w:sz w:val="20"/>
          <w:szCs w:val="20"/>
        </w:rPr>
        <w:t xml:space="preserve">Los conceptos que se indiquen como costes elegibles relativos a honorarios de realización de los Certificados Energéticos, costes de gestión de la ayuda, redacción de proyecto, informe Entidad de Control de Calidad de la Edificación (ECCE), dirección de obra, </w:t>
      </w:r>
      <w:r w:rsidRPr="00633705">
        <w:rPr>
          <w:sz w:val="20"/>
          <w:szCs w:val="20"/>
        </w:rPr>
        <w:t>etc. deberán aportar presupuesto o factura para que sean considerados como elegibles.</w:t>
      </w:r>
    </w:p>
    <w:p w14:paraId="4D345675" w14:textId="77777777" w:rsidR="005B6240" w:rsidRPr="00633705" w:rsidRDefault="005B6240" w:rsidP="005B6240">
      <w:pPr>
        <w:ind w:left="431"/>
        <w:jc w:val="both"/>
        <w:rPr>
          <w:sz w:val="20"/>
          <w:szCs w:val="20"/>
        </w:rPr>
      </w:pPr>
    </w:p>
    <w:p w14:paraId="6BE5A1FD" w14:textId="77777777" w:rsidR="005B6240" w:rsidRPr="00633705" w:rsidRDefault="005B6240" w:rsidP="005B6240">
      <w:pPr>
        <w:pStyle w:val="Prrafodelista"/>
        <w:numPr>
          <w:ilvl w:val="0"/>
          <w:numId w:val="14"/>
        </w:numPr>
        <w:jc w:val="both"/>
        <w:rPr>
          <w:sz w:val="20"/>
          <w:szCs w:val="20"/>
        </w:rPr>
      </w:pPr>
      <w:r w:rsidRPr="00633705">
        <w:rPr>
          <w:sz w:val="20"/>
          <w:szCs w:val="20"/>
        </w:rPr>
        <w:t xml:space="preserve">El Coste de gestión de ayuda no superará el 4% del importe de la ayuda otorgada, con un </w:t>
      </w:r>
      <w:r w:rsidRPr="00633705">
        <w:rPr>
          <w:b/>
          <w:bCs/>
          <w:sz w:val="20"/>
          <w:szCs w:val="20"/>
        </w:rPr>
        <w:t>límite de 3.000 € por expediente</w:t>
      </w:r>
      <w:r w:rsidRPr="00633705">
        <w:rPr>
          <w:sz w:val="20"/>
          <w:szCs w:val="20"/>
        </w:rPr>
        <w:t xml:space="preserve">. </w:t>
      </w:r>
    </w:p>
    <w:p w14:paraId="63845ECB" w14:textId="77777777" w:rsidR="005B6240" w:rsidRPr="00633705" w:rsidRDefault="005B6240" w:rsidP="005B6240">
      <w:pPr>
        <w:ind w:left="431"/>
        <w:jc w:val="both"/>
        <w:rPr>
          <w:sz w:val="20"/>
          <w:szCs w:val="20"/>
        </w:rPr>
      </w:pPr>
    </w:p>
    <w:p w14:paraId="6835838F" w14:textId="77777777" w:rsidR="005B6240" w:rsidRPr="00633705" w:rsidRDefault="005B6240" w:rsidP="005B6240">
      <w:pPr>
        <w:numPr>
          <w:ilvl w:val="0"/>
          <w:numId w:val="14"/>
        </w:numPr>
        <w:jc w:val="both"/>
        <w:rPr>
          <w:b/>
          <w:bCs/>
          <w:sz w:val="20"/>
          <w:szCs w:val="20"/>
        </w:rPr>
      </w:pPr>
      <w:r w:rsidRPr="00633705">
        <w:rPr>
          <w:sz w:val="20"/>
          <w:szCs w:val="20"/>
        </w:rPr>
        <w:t xml:space="preserve">No se incluirán como costes elegibles licencias, tasas, impuestos o tributos.  No obstante, </w:t>
      </w:r>
      <w:r w:rsidRPr="00633705">
        <w:rPr>
          <w:b/>
          <w:bCs/>
          <w:sz w:val="20"/>
          <w:szCs w:val="20"/>
        </w:rPr>
        <w:t>el IVA podrá ser considerado elegible siempre y cuando no pueda ser susceptible de recuperación o compensación total o parcial.</w:t>
      </w:r>
    </w:p>
    <w:p w14:paraId="680501C7" w14:textId="77777777" w:rsidR="005B6240" w:rsidRPr="00633705" w:rsidRDefault="005B6240" w:rsidP="005B6240">
      <w:pPr>
        <w:ind w:left="431"/>
        <w:jc w:val="both"/>
        <w:rPr>
          <w:sz w:val="20"/>
          <w:szCs w:val="20"/>
        </w:rPr>
      </w:pPr>
    </w:p>
    <w:p w14:paraId="232220A9" w14:textId="12298863" w:rsidR="005B6240" w:rsidRPr="00633705" w:rsidRDefault="005B6240" w:rsidP="005B6240">
      <w:pPr>
        <w:numPr>
          <w:ilvl w:val="0"/>
          <w:numId w:val="14"/>
        </w:numPr>
        <w:jc w:val="both"/>
        <w:rPr>
          <w:sz w:val="20"/>
          <w:szCs w:val="20"/>
        </w:rPr>
      </w:pPr>
      <w:r w:rsidRPr="00633705">
        <w:rPr>
          <w:sz w:val="20"/>
          <w:szCs w:val="20"/>
        </w:rPr>
        <w:t xml:space="preserve">Dado el carácter incentivador de las ayudas, sólo se admitirán las actuaciones iniciadas con posterioridad a la fecha de registro de la solicitud de </w:t>
      </w:r>
      <w:r w:rsidR="00A115A4" w:rsidRPr="00633705">
        <w:rPr>
          <w:sz w:val="20"/>
          <w:szCs w:val="20"/>
        </w:rPr>
        <w:t>Subvención</w:t>
      </w:r>
      <w:r w:rsidRPr="00633705">
        <w:rPr>
          <w:sz w:val="20"/>
          <w:szCs w:val="20"/>
        </w:rPr>
        <w:t xml:space="preserve">, </w:t>
      </w:r>
      <w:r w:rsidRPr="00633705">
        <w:rPr>
          <w:b/>
          <w:bCs/>
          <w:sz w:val="20"/>
          <w:szCs w:val="20"/>
        </w:rPr>
        <w:t>no considerándose elegible ningún coste relativo a la ejecución de la actuación que haya sido facturado con anterioridad</w:t>
      </w:r>
      <w:r w:rsidRPr="00633705">
        <w:rPr>
          <w:sz w:val="20"/>
          <w:szCs w:val="20"/>
        </w:rPr>
        <w:t>.</w:t>
      </w:r>
    </w:p>
    <w:p w14:paraId="6F4BC66A" w14:textId="77777777" w:rsidR="005B6240" w:rsidRPr="00633705" w:rsidRDefault="005B6240" w:rsidP="005B6240">
      <w:pPr>
        <w:ind w:left="431"/>
        <w:jc w:val="both"/>
        <w:rPr>
          <w:rFonts w:ascii="Verdana" w:hAnsi="Verdana"/>
          <w:color w:val="000000"/>
          <w:shd w:val="clear" w:color="auto" w:fill="FFFFFF"/>
        </w:rPr>
      </w:pPr>
    </w:p>
    <w:p w14:paraId="4907B43D" w14:textId="759171C1" w:rsidR="005B6240" w:rsidRDefault="00CA0A3B" w:rsidP="005B6240">
      <w:pPr>
        <w:numPr>
          <w:ilvl w:val="0"/>
          <w:numId w:val="14"/>
        </w:numPr>
        <w:jc w:val="both"/>
        <w:rPr>
          <w:sz w:val="20"/>
          <w:szCs w:val="20"/>
        </w:rPr>
      </w:pPr>
      <w:r w:rsidRPr="00633705">
        <w:rPr>
          <w:sz w:val="20"/>
          <w:szCs w:val="20"/>
        </w:rPr>
        <w:t>Las actuaciones preparatorias como pueden ser proyecto, memorias técnicas, certificados, etc., sí podrán ser consideradas subvencionables, aun cuando hubieran sido facturadas con anterioridad a la fecha de generación de la Solicitud del Programa de Ayudas PREE, siempre que, en todo caso, estas actuaciones preparatorias se hubieran iniciado con fecha posterior al 08/08/2020</w:t>
      </w:r>
      <w:r w:rsidR="005B6240" w:rsidRPr="00633705">
        <w:rPr>
          <w:sz w:val="20"/>
          <w:szCs w:val="20"/>
        </w:rPr>
        <w:t>.</w:t>
      </w:r>
    </w:p>
    <w:p w14:paraId="30707062" w14:textId="77777777" w:rsidR="00EC5D6D" w:rsidRDefault="00EC5D6D" w:rsidP="00EC5D6D">
      <w:pPr>
        <w:pStyle w:val="Prrafodelista"/>
        <w:rPr>
          <w:sz w:val="20"/>
          <w:szCs w:val="20"/>
        </w:rPr>
      </w:pPr>
    </w:p>
    <w:p w14:paraId="64941F97" w14:textId="77777777" w:rsidR="00EC5D6D" w:rsidRPr="00000789" w:rsidRDefault="00EC5D6D" w:rsidP="00EC5D6D">
      <w:pPr>
        <w:numPr>
          <w:ilvl w:val="0"/>
          <w:numId w:val="14"/>
        </w:numPr>
        <w:jc w:val="both"/>
        <w:rPr>
          <w:sz w:val="20"/>
          <w:szCs w:val="20"/>
        </w:rPr>
      </w:pPr>
      <w:r w:rsidRPr="00000789">
        <w:rPr>
          <w:sz w:val="20"/>
          <w:szCs w:val="20"/>
        </w:rPr>
        <w:t>Para facilitar la cumplimentación de este modelo, ponemos a su disposición las calculadoras de ayuda, reducción de energía final y reducción de demanda de refrigeración y calefacción (formato E</w:t>
      </w:r>
      <w:r>
        <w:rPr>
          <w:sz w:val="20"/>
          <w:szCs w:val="20"/>
        </w:rPr>
        <w:t>XCEL</w:t>
      </w:r>
      <w:r w:rsidRPr="00000789">
        <w:rPr>
          <w:sz w:val="20"/>
          <w:szCs w:val="20"/>
        </w:rPr>
        <w:t>).</w:t>
      </w:r>
    </w:p>
    <w:p w14:paraId="67C5F5B8" w14:textId="77777777" w:rsidR="00EC5D6D" w:rsidRPr="00633705" w:rsidRDefault="00EC5D6D" w:rsidP="00EC5D6D">
      <w:pPr>
        <w:jc w:val="both"/>
        <w:rPr>
          <w:sz w:val="20"/>
          <w:szCs w:val="20"/>
        </w:rPr>
      </w:pPr>
    </w:p>
    <w:p w14:paraId="7563DBFE" w14:textId="77777777" w:rsidR="00197457" w:rsidRPr="00633705" w:rsidRDefault="00197457" w:rsidP="00750FEE">
      <w:pPr>
        <w:pStyle w:val="Ttulo1"/>
        <w:rPr>
          <w:sz w:val="24"/>
          <w:szCs w:val="24"/>
        </w:rPr>
      </w:pPr>
      <w:r w:rsidRPr="00633705">
        <w:rPr>
          <w:sz w:val="24"/>
          <w:szCs w:val="24"/>
        </w:rPr>
        <w:lastRenderedPageBreak/>
        <w:t>Identificación del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6123"/>
      </w:tblGrid>
      <w:tr w:rsidR="00197457" w:rsidRPr="00633705" w14:paraId="3351523C" w14:textId="77777777" w:rsidTr="00DF3096">
        <w:trPr>
          <w:trHeight w:val="262"/>
        </w:trPr>
        <w:tc>
          <w:tcPr>
            <w:tcW w:w="1744" w:type="pct"/>
            <w:shd w:val="clear" w:color="auto" w:fill="FFE599"/>
            <w:vAlign w:val="center"/>
          </w:tcPr>
          <w:p w14:paraId="12FB8D45" w14:textId="77777777" w:rsidR="00197457" w:rsidRPr="00633705" w:rsidRDefault="00761165" w:rsidP="003F239D">
            <w:pPr>
              <w:pStyle w:val="Prrafodelista"/>
              <w:ind w:left="0"/>
              <w:jc w:val="center"/>
              <w:rPr>
                <w:b/>
                <w:sz w:val="20"/>
                <w:szCs w:val="20"/>
              </w:rPr>
            </w:pPr>
            <w:r w:rsidRPr="00633705">
              <w:rPr>
                <w:b/>
                <w:sz w:val="20"/>
                <w:szCs w:val="20"/>
              </w:rPr>
              <w:t>D</w:t>
            </w:r>
            <w:r w:rsidR="00197457" w:rsidRPr="00633705">
              <w:rPr>
                <w:b/>
                <w:sz w:val="20"/>
                <w:szCs w:val="20"/>
              </w:rPr>
              <w:t>ATOS</w:t>
            </w:r>
          </w:p>
        </w:tc>
        <w:tc>
          <w:tcPr>
            <w:tcW w:w="3256" w:type="pct"/>
            <w:shd w:val="clear" w:color="auto" w:fill="FFE599"/>
            <w:vAlign w:val="center"/>
          </w:tcPr>
          <w:p w14:paraId="57675C6B" w14:textId="77777777" w:rsidR="00197457" w:rsidRPr="00633705" w:rsidRDefault="00197457" w:rsidP="003F239D">
            <w:pPr>
              <w:pStyle w:val="Prrafodelista"/>
              <w:ind w:left="0"/>
              <w:jc w:val="center"/>
              <w:rPr>
                <w:b/>
                <w:sz w:val="20"/>
                <w:szCs w:val="20"/>
              </w:rPr>
            </w:pPr>
            <w:r w:rsidRPr="00633705">
              <w:rPr>
                <w:b/>
                <w:sz w:val="20"/>
                <w:szCs w:val="20"/>
              </w:rPr>
              <w:t>PROYECTO</w:t>
            </w:r>
          </w:p>
        </w:tc>
      </w:tr>
      <w:tr w:rsidR="00197457" w:rsidRPr="00633705" w14:paraId="5F46AEAF" w14:textId="77777777" w:rsidTr="00D24596">
        <w:tc>
          <w:tcPr>
            <w:tcW w:w="1744" w:type="pct"/>
            <w:shd w:val="clear" w:color="auto" w:fill="auto"/>
            <w:vAlign w:val="center"/>
          </w:tcPr>
          <w:p w14:paraId="51CC87B6" w14:textId="77777777" w:rsidR="00197457" w:rsidRPr="00633705" w:rsidRDefault="00CC7E01" w:rsidP="00853C31">
            <w:pPr>
              <w:pStyle w:val="Prrafodelista"/>
              <w:ind w:left="0"/>
              <w:rPr>
                <w:sz w:val="20"/>
                <w:szCs w:val="20"/>
              </w:rPr>
            </w:pPr>
            <w:r w:rsidRPr="00633705">
              <w:rPr>
                <w:sz w:val="20"/>
                <w:szCs w:val="20"/>
              </w:rPr>
              <w:t>Nombre del proyecto</w:t>
            </w:r>
          </w:p>
        </w:tc>
        <w:tc>
          <w:tcPr>
            <w:tcW w:w="3256" w:type="pct"/>
            <w:shd w:val="clear" w:color="auto" w:fill="auto"/>
          </w:tcPr>
          <w:p w14:paraId="2E7F28A3" w14:textId="77777777" w:rsidR="00197457" w:rsidRPr="00633705" w:rsidRDefault="00197457" w:rsidP="00853C31">
            <w:pPr>
              <w:pStyle w:val="Prrafodelista"/>
              <w:ind w:left="0"/>
              <w:jc w:val="both"/>
              <w:rPr>
                <w:sz w:val="20"/>
                <w:szCs w:val="20"/>
              </w:rPr>
            </w:pPr>
          </w:p>
        </w:tc>
      </w:tr>
      <w:tr w:rsidR="007531FA" w:rsidRPr="00633705" w14:paraId="4414DF47" w14:textId="77777777" w:rsidTr="00D24596">
        <w:tc>
          <w:tcPr>
            <w:tcW w:w="1744" w:type="pct"/>
            <w:shd w:val="clear" w:color="auto" w:fill="auto"/>
            <w:vAlign w:val="center"/>
          </w:tcPr>
          <w:p w14:paraId="35A855A1" w14:textId="77777777" w:rsidR="007531FA" w:rsidRPr="00633705" w:rsidRDefault="007531FA" w:rsidP="00853C31">
            <w:pPr>
              <w:pStyle w:val="Prrafodelista"/>
              <w:ind w:left="0"/>
              <w:rPr>
                <w:sz w:val="20"/>
                <w:szCs w:val="20"/>
              </w:rPr>
            </w:pPr>
            <w:r w:rsidRPr="00633705">
              <w:rPr>
                <w:sz w:val="20"/>
                <w:szCs w:val="20"/>
              </w:rPr>
              <w:t>Uso edificio</w:t>
            </w:r>
            <w:r w:rsidR="00530D26" w:rsidRPr="00633705">
              <w:rPr>
                <w:sz w:val="20"/>
                <w:szCs w:val="20"/>
              </w:rPr>
              <w:t xml:space="preserve"> (*)</w:t>
            </w:r>
          </w:p>
        </w:tc>
        <w:tc>
          <w:tcPr>
            <w:tcW w:w="3256" w:type="pct"/>
            <w:shd w:val="clear" w:color="auto" w:fill="auto"/>
          </w:tcPr>
          <w:p w14:paraId="15E9C41A" w14:textId="77777777" w:rsidR="007531FA" w:rsidRPr="00633705" w:rsidRDefault="007531FA">
            <w:pPr>
              <w:rPr>
                <w:sz w:val="20"/>
                <w:szCs w:val="20"/>
              </w:rPr>
            </w:pPr>
          </w:p>
        </w:tc>
      </w:tr>
      <w:tr w:rsidR="00530D26" w:rsidRPr="00633705" w14:paraId="093A5E0A" w14:textId="77777777" w:rsidTr="00D24596">
        <w:tc>
          <w:tcPr>
            <w:tcW w:w="1744" w:type="pct"/>
            <w:shd w:val="clear" w:color="auto" w:fill="auto"/>
            <w:vAlign w:val="center"/>
          </w:tcPr>
          <w:p w14:paraId="6FC68BB8" w14:textId="77777777" w:rsidR="00530D26" w:rsidRPr="00633705" w:rsidRDefault="00530D26" w:rsidP="00853C31">
            <w:pPr>
              <w:pStyle w:val="Prrafodelista"/>
              <w:ind w:left="0"/>
              <w:rPr>
                <w:sz w:val="20"/>
                <w:szCs w:val="20"/>
              </w:rPr>
            </w:pPr>
            <w:r w:rsidRPr="00633705">
              <w:rPr>
                <w:sz w:val="20"/>
                <w:szCs w:val="20"/>
              </w:rPr>
              <w:t>Comunidad Autónoma Edificio</w:t>
            </w:r>
          </w:p>
        </w:tc>
        <w:tc>
          <w:tcPr>
            <w:tcW w:w="3256" w:type="pct"/>
            <w:shd w:val="clear" w:color="auto" w:fill="auto"/>
          </w:tcPr>
          <w:p w14:paraId="2EEB0562" w14:textId="77777777" w:rsidR="00530D26" w:rsidRPr="00633705" w:rsidRDefault="00530D26">
            <w:pPr>
              <w:rPr>
                <w:sz w:val="20"/>
                <w:szCs w:val="20"/>
              </w:rPr>
            </w:pPr>
          </w:p>
        </w:tc>
      </w:tr>
      <w:tr w:rsidR="007531FA" w:rsidRPr="00633705" w14:paraId="106B518B" w14:textId="77777777" w:rsidTr="00D24596">
        <w:tc>
          <w:tcPr>
            <w:tcW w:w="1744" w:type="pct"/>
            <w:shd w:val="clear" w:color="auto" w:fill="auto"/>
            <w:vAlign w:val="center"/>
          </w:tcPr>
          <w:p w14:paraId="1F366C84" w14:textId="77777777" w:rsidR="007531FA" w:rsidRPr="00633705" w:rsidRDefault="007531FA" w:rsidP="00853C31">
            <w:pPr>
              <w:pStyle w:val="Prrafodelista"/>
              <w:ind w:left="0"/>
              <w:rPr>
                <w:sz w:val="20"/>
                <w:szCs w:val="20"/>
              </w:rPr>
            </w:pPr>
            <w:r w:rsidRPr="00633705">
              <w:rPr>
                <w:sz w:val="20"/>
                <w:szCs w:val="20"/>
              </w:rPr>
              <w:t>Localidad Edificio</w:t>
            </w:r>
          </w:p>
        </w:tc>
        <w:tc>
          <w:tcPr>
            <w:tcW w:w="3256" w:type="pct"/>
            <w:shd w:val="clear" w:color="auto" w:fill="auto"/>
          </w:tcPr>
          <w:p w14:paraId="05EDD75A" w14:textId="77777777" w:rsidR="007531FA" w:rsidRPr="00633705" w:rsidRDefault="007531FA">
            <w:pPr>
              <w:rPr>
                <w:sz w:val="20"/>
                <w:szCs w:val="20"/>
              </w:rPr>
            </w:pPr>
          </w:p>
        </w:tc>
      </w:tr>
      <w:tr w:rsidR="007531FA" w:rsidRPr="00633705" w14:paraId="189AB4B3" w14:textId="77777777" w:rsidTr="00D24596">
        <w:tc>
          <w:tcPr>
            <w:tcW w:w="1744" w:type="pct"/>
            <w:shd w:val="clear" w:color="auto" w:fill="auto"/>
            <w:vAlign w:val="center"/>
          </w:tcPr>
          <w:p w14:paraId="0023FDAB" w14:textId="77777777" w:rsidR="007531FA" w:rsidRPr="00633705" w:rsidRDefault="007531FA" w:rsidP="00853C31">
            <w:pPr>
              <w:pStyle w:val="Prrafodelista"/>
              <w:ind w:left="0"/>
              <w:rPr>
                <w:sz w:val="20"/>
                <w:szCs w:val="20"/>
              </w:rPr>
            </w:pPr>
            <w:r w:rsidRPr="00633705">
              <w:rPr>
                <w:sz w:val="20"/>
                <w:szCs w:val="20"/>
              </w:rPr>
              <w:t>Dirección Edificio</w:t>
            </w:r>
          </w:p>
        </w:tc>
        <w:tc>
          <w:tcPr>
            <w:tcW w:w="3256" w:type="pct"/>
            <w:shd w:val="clear" w:color="auto" w:fill="auto"/>
          </w:tcPr>
          <w:p w14:paraId="7FC73720" w14:textId="77777777" w:rsidR="007531FA" w:rsidRPr="00633705" w:rsidRDefault="007531FA">
            <w:pPr>
              <w:rPr>
                <w:sz w:val="20"/>
                <w:szCs w:val="20"/>
              </w:rPr>
            </w:pPr>
          </w:p>
        </w:tc>
      </w:tr>
    </w:tbl>
    <w:p w14:paraId="0212F273" w14:textId="155CB753" w:rsidR="00197457" w:rsidRPr="00633705" w:rsidRDefault="00530D26" w:rsidP="00CE4FE6">
      <w:pPr>
        <w:rPr>
          <w:sz w:val="16"/>
          <w:szCs w:val="16"/>
        </w:rPr>
      </w:pPr>
      <w:r w:rsidRPr="00633705">
        <w:rPr>
          <w:sz w:val="16"/>
          <w:szCs w:val="16"/>
        </w:rPr>
        <w:t xml:space="preserve">(*) </w:t>
      </w:r>
      <w:r w:rsidR="006D15B9">
        <w:rPr>
          <w:sz w:val="16"/>
          <w:szCs w:val="16"/>
        </w:rPr>
        <w:t xml:space="preserve">Solo Uso </w:t>
      </w:r>
      <w:r w:rsidR="004C4C03">
        <w:rPr>
          <w:sz w:val="16"/>
          <w:szCs w:val="16"/>
        </w:rPr>
        <w:t xml:space="preserve">Residencial </w:t>
      </w:r>
      <w:r w:rsidR="006D15B9">
        <w:rPr>
          <w:sz w:val="16"/>
          <w:szCs w:val="16"/>
        </w:rPr>
        <w:t>Vivienda</w:t>
      </w:r>
    </w:p>
    <w:p w14:paraId="2BEBDAD4" w14:textId="77777777" w:rsidR="00DB20E4" w:rsidRPr="00633705" w:rsidRDefault="00DB20E4" w:rsidP="00750FEE">
      <w:pPr>
        <w:pStyle w:val="Ttulo1"/>
        <w:rPr>
          <w:sz w:val="24"/>
          <w:szCs w:val="24"/>
        </w:rPr>
      </w:pPr>
      <w:r w:rsidRPr="00633705">
        <w:rPr>
          <w:sz w:val="24"/>
          <w:szCs w:val="24"/>
        </w:rPr>
        <w:t xml:space="preserve">Descripción de la </w:t>
      </w:r>
      <w:r w:rsidRPr="00633705">
        <w:rPr>
          <w:sz w:val="24"/>
          <w:szCs w:val="24"/>
          <w:u w:val="single"/>
        </w:rPr>
        <w:t>actuaci</w:t>
      </w:r>
      <w:r w:rsidR="00547BC2" w:rsidRPr="00633705">
        <w:rPr>
          <w:sz w:val="24"/>
          <w:szCs w:val="24"/>
          <w:u w:val="single"/>
        </w:rPr>
        <w:t>ón</w:t>
      </w:r>
      <w:r w:rsidR="004C52AA" w:rsidRPr="00633705">
        <w:rPr>
          <w:sz w:val="24"/>
          <w:szCs w:val="24"/>
          <w:u w:val="single"/>
        </w:rPr>
        <w:t xml:space="preserve"> </w:t>
      </w:r>
      <w:r w:rsidR="00547BC2" w:rsidRPr="00633705">
        <w:rPr>
          <w:sz w:val="24"/>
          <w:szCs w:val="24"/>
          <w:u w:val="single"/>
        </w:rPr>
        <w:t>subvencionable</w:t>
      </w:r>
      <w:r w:rsidRPr="00633705">
        <w:rPr>
          <w:sz w:val="24"/>
          <w:szCs w:val="24"/>
        </w:rPr>
        <w:t>:</w:t>
      </w:r>
    </w:p>
    <w:p w14:paraId="1236C193" w14:textId="7700CC2B" w:rsidR="00A83543" w:rsidRPr="00633705" w:rsidRDefault="00181393" w:rsidP="00750FEE">
      <w:pPr>
        <w:pStyle w:val="Ttulo2"/>
        <w:rPr>
          <w:sz w:val="22"/>
          <w:szCs w:val="22"/>
        </w:rPr>
      </w:pPr>
      <w:r w:rsidRPr="00633705">
        <w:rPr>
          <w:sz w:val="22"/>
          <w:szCs w:val="22"/>
        </w:rPr>
        <w:t>Datos principales del proyecto</w:t>
      </w:r>
      <w:r w:rsidR="00E95270" w:rsidRPr="00633705">
        <w:rPr>
          <w:sz w:val="22"/>
          <w:szCs w:val="22"/>
        </w:rPr>
        <w:t xml:space="preserve"> (SITUACIÓN ACTUAL)</w:t>
      </w:r>
      <w:r w:rsidR="00321229" w:rsidRPr="00633705">
        <w:rPr>
          <w:sz w:val="22"/>
          <w:szCs w:val="22"/>
        </w:rPr>
        <w:t>:</w:t>
      </w:r>
    </w:p>
    <w:p w14:paraId="5CF9A876" w14:textId="77777777" w:rsidR="00FD2A8D" w:rsidRPr="00633705" w:rsidRDefault="00FD2A8D" w:rsidP="00FD2A8D">
      <w:pPr>
        <w:spacing w:after="60" w:line="264" w:lineRule="auto"/>
        <w:ind w:left="851"/>
        <w:jc w:val="both"/>
        <w:rPr>
          <w:rFonts w:cs="Calibri"/>
          <w:sz w:val="22"/>
          <w:szCs w:val="20"/>
        </w:rPr>
      </w:pPr>
      <w:r w:rsidRPr="00633705">
        <w:rPr>
          <w:sz w:val="22"/>
          <w:szCs w:val="20"/>
        </w:rPr>
        <w:t>Descripción y justificación detallada de la actual instalación de iluminación interior. Únicamente se deberá aportar información</w:t>
      </w:r>
      <w:r w:rsidRPr="00633705">
        <w:rPr>
          <w:rFonts w:cs="Calibri"/>
          <w:sz w:val="22"/>
          <w:szCs w:val="20"/>
        </w:rPr>
        <w:t xml:space="preserve"> de las zonas del edificio que vayan a sufrir mejoras. </w:t>
      </w:r>
      <w:r w:rsidRPr="00633705">
        <w:rPr>
          <w:rFonts w:cs="Calibri"/>
          <w:b/>
          <w:sz w:val="22"/>
          <w:szCs w:val="20"/>
          <w:u w:val="single"/>
        </w:rPr>
        <w:t>Para cada una de las zonas</w:t>
      </w:r>
      <w:r w:rsidRPr="00633705">
        <w:rPr>
          <w:rFonts w:cs="Calibri"/>
          <w:sz w:val="22"/>
          <w:szCs w:val="20"/>
        </w:rPr>
        <w:t xml:space="preserve"> objeto de reforma se deberá aportar, como mínimo: </w:t>
      </w:r>
    </w:p>
    <w:p w14:paraId="70C09D97" w14:textId="06E32E69" w:rsidR="00FD2A8D" w:rsidRPr="00633705" w:rsidRDefault="00FD2A8D" w:rsidP="00FD2A8D">
      <w:pPr>
        <w:numPr>
          <w:ilvl w:val="1"/>
          <w:numId w:val="19"/>
        </w:numPr>
        <w:tabs>
          <w:tab w:val="clear" w:pos="907"/>
          <w:tab w:val="left" w:pos="6946"/>
        </w:tabs>
        <w:spacing w:after="60" w:line="264" w:lineRule="auto"/>
        <w:ind w:left="1134" w:hanging="283"/>
        <w:jc w:val="both"/>
        <w:rPr>
          <w:rFonts w:cs="Calibri"/>
          <w:color w:val="000000"/>
          <w:sz w:val="22"/>
          <w:szCs w:val="20"/>
        </w:rPr>
      </w:pPr>
      <w:r w:rsidRPr="00633705">
        <w:rPr>
          <w:rFonts w:cs="Calibri"/>
          <w:color w:val="000000"/>
          <w:sz w:val="22"/>
          <w:szCs w:val="20"/>
        </w:rPr>
        <w:t xml:space="preserve"> Uso de la zona: </w:t>
      </w:r>
      <w:r w:rsidR="006D15B9">
        <w:rPr>
          <w:rFonts w:cs="Calibri"/>
          <w:color w:val="000000"/>
          <w:sz w:val="22"/>
          <w:szCs w:val="20"/>
        </w:rPr>
        <w:t>solo</w:t>
      </w:r>
      <w:r w:rsidRPr="00633705">
        <w:rPr>
          <w:rFonts w:cs="Calibri"/>
          <w:color w:val="000000"/>
          <w:sz w:val="22"/>
          <w:szCs w:val="20"/>
        </w:rPr>
        <w:t xml:space="preserve"> vivienda</w:t>
      </w:r>
      <w:r w:rsidR="006D15B9">
        <w:rPr>
          <w:rFonts w:cs="Calibri"/>
          <w:color w:val="000000"/>
          <w:sz w:val="22"/>
          <w:szCs w:val="20"/>
        </w:rPr>
        <w:t xml:space="preserve"> o zonas comunes edificio viviendas (</w:t>
      </w:r>
      <w:r w:rsidRPr="00633705">
        <w:rPr>
          <w:rFonts w:cs="Calibri"/>
          <w:color w:val="000000"/>
          <w:sz w:val="22"/>
          <w:szCs w:val="20"/>
        </w:rPr>
        <w:t>garaje,</w:t>
      </w:r>
      <w:r w:rsidR="006D15B9">
        <w:rPr>
          <w:rFonts w:cs="Calibri"/>
          <w:color w:val="000000"/>
          <w:sz w:val="22"/>
          <w:szCs w:val="20"/>
        </w:rPr>
        <w:t xml:space="preserve"> </w:t>
      </w:r>
      <w:proofErr w:type="spellStart"/>
      <w:r w:rsidR="006D15B9">
        <w:rPr>
          <w:rFonts w:cs="Calibri"/>
          <w:color w:val="000000"/>
          <w:sz w:val="22"/>
          <w:szCs w:val="20"/>
        </w:rPr>
        <w:t>trastetos</w:t>
      </w:r>
      <w:proofErr w:type="spellEnd"/>
      <w:r w:rsidR="006D15B9">
        <w:rPr>
          <w:rFonts w:cs="Calibri"/>
          <w:color w:val="000000"/>
          <w:sz w:val="22"/>
          <w:szCs w:val="20"/>
        </w:rPr>
        <w:t xml:space="preserve">, </w:t>
      </w:r>
      <w:proofErr w:type="spellStart"/>
      <w:r w:rsidR="006D15B9">
        <w:rPr>
          <w:rFonts w:cs="Calibri"/>
          <w:color w:val="000000"/>
          <w:sz w:val="22"/>
          <w:szCs w:val="20"/>
        </w:rPr>
        <w:t>etc</w:t>
      </w:r>
      <w:proofErr w:type="spellEnd"/>
      <w:r w:rsidR="006D15B9">
        <w:rPr>
          <w:rFonts w:cs="Calibri"/>
          <w:color w:val="000000"/>
          <w:sz w:val="22"/>
          <w:szCs w:val="20"/>
        </w:rPr>
        <w:t>…</w:t>
      </w:r>
      <w:proofErr w:type="gramStart"/>
      <w:r w:rsidR="006D15B9">
        <w:rPr>
          <w:rFonts w:cs="Calibri"/>
          <w:color w:val="000000"/>
          <w:sz w:val="22"/>
          <w:szCs w:val="20"/>
        </w:rPr>
        <w:t>)</w:t>
      </w:r>
      <w:r w:rsidRPr="00633705">
        <w:rPr>
          <w:rFonts w:cs="Calibri"/>
          <w:color w:val="000000"/>
          <w:sz w:val="22"/>
          <w:szCs w:val="20"/>
        </w:rPr>
        <w:t xml:space="preserve"> </w:t>
      </w:r>
      <w:r w:rsidR="006D15B9">
        <w:rPr>
          <w:rFonts w:cs="Calibri"/>
          <w:color w:val="000000"/>
          <w:sz w:val="22"/>
          <w:szCs w:val="20"/>
        </w:rPr>
        <w:t>.</w:t>
      </w:r>
      <w:proofErr w:type="gramEnd"/>
    </w:p>
    <w:p w14:paraId="286AAB2F" w14:textId="77777777" w:rsidR="00FD2A8D" w:rsidRPr="00633705" w:rsidRDefault="00FD2A8D" w:rsidP="00FD2A8D">
      <w:pPr>
        <w:numPr>
          <w:ilvl w:val="1"/>
          <w:numId w:val="19"/>
        </w:numPr>
        <w:tabs>
          <w:tab w:val="clear" w:pos="907"/>
          <w:tab w:val="left" w:pos="6946"/>
        </w:tabs>
        <w:spacing w:after="60" w:line="264" w:lineRule="auto"/>
        <w:ind w:left="1134" w:hanging="283"/>
        <w:jc w:val="both"/>
        <w:rPr>
          <w:rFonts w:cs="Calibri"/>
          <w:color w:val="000000"/>
          <w:sz w:val="22"/>
          <w:szCs w:val="20"/>
        </w:rPr>
      </w:pPr>
      <w:r w:rsidRPr="00633705">
        <w:rPr>
          <w:rFonts w:cs="Calibri"/>
          <w:color w:val="000000"/>
          <w:sz w:val="22"/>
          <w:szCs w:val="20"/>
        </w:rPr>
        <w:t xml:space="preserve"> Ubicación de la zona en el edificio: planta, sector, exterior, interior, etc.</w:t>
      </w:r>
    </w:p>
    <w:p w14:paraId="1F35F155" w14:textId="77777777" w:rsidR="00FD2A8D" w:rsidRPr="00633705" w:rsidRDefault="00FD2A8D" w:rsidP="00FD2A8D">
      <w:pPr>
        <w:numPr>
          <w:ilvl w:val="1"/>
          <w:numId w:val="19"/>
        </w:numPr>
        <w:tabs>
          <w:tab w:val="clear" w:pos="907"/>
          <w:tab w:val="left" w:pos="6946"/>
        </w:tabs>
        <w:spacing w:after="60" w:line="264" w:lineRule="auto"/>
        <w:ind w:left="1134" w:hanging="283"/>
        <w:jc w:val="both"/>
        <w:rPr>
          <w:rFonts w:cs="Calibri"/>
          <w:color w:val="000000"/>
          <w:sz w:val="22"/>
          <w:szCs w:val="20"/>
        </w:rPr>
      </w:pPr>
      <w:r w:rsidRPr="00633705">
        <w:rPr>
          <w:rFonts w:cs="Calibri"/>
          <w:color w:val="000000"/>
          <w:sz w:val="22"/>
          <w:szCs w:val="20"/>
        </w:rPr>
        <w:t xml:space="preserve"> Horario de ocupación y de funcionamiento de la instalación de iluminación.</w:t>
      </w:r>
    </w:p>
    <w:p w14:paraId="737819C0" w14:textId="77777777" w:rsidR="00FD2A8D" w:rsidRPr="00633705" w:rsidRDefault="00FD2A8D" w:rsidP="00FD2A8D">
      <w:pPr>
        <w:numPr>
          <w:ilvl w:val="1"/>
          <w:numId w:val="19"/>
        </w:numPr>
        <w:tabs>
          <w:tab w:val="clear" w:pos="907"/>
          <w:tab w:val="left" w:pos="6946"/>
        </w:tabs>
        <w:spacing w:after="60" w:line="264" w:lineRule="auto"/>
        <w:ind w:left="1134" w:hanging="283"/>
        <w:jc w:val="both"/>
        <w:rPr>
          <w:rFonts w:cs="Calibri"/>
          <w:color w:val="000000"/>
          <w:sz w:val="22"/>
          <w:szCs w:val="20"/>
        </w:rPr>
      </w:pPr>
      <w:r w:rsidRPr="00633705">
        <w:rPr>
          <w:rFonts w:cs="Calibri"/>
          <w:color w:val="000000"/>
          <w:sz w:val="22"/>
          <w:szCs w:val="20"/>
        </w:rPr>
        <w:t xml:space="preserve"> Datos de las lámparas a sustituir: número y </w:t>
      </w:r>
      <w:proofErr w:type="gramStart"/>
      <w:r w:rsidRPr="00633705">
        <w:rPr>
          <w:rFonts w:cs="Calibri"/>
          <w:color w:val="000000"/>
          <w:sz w:val="22"/>
          <w:szCs w:val="20"/>
        </w:rPr>
        <w:t>tipo</w:t>
      </w:r>
      <w:r w:rsidRPr="00633705">
        <w:rPr>
          <w:rFonts w:cs="Calibri"/>
          <w:sz w:val="22"/>
          <w:szCs w:val="20"/>
          <w:vertAlign w:val="superscript"/>
        </w:rPr>
        <w:t>(</w:t>
      </w:r>
      <w:proofErr w:type="gramEnd"/>
      <w:r w:rsidRPr="00633705">
        <w:rPr>
          <w:rFonts w:cs="Calibri"/>
          <w:sz w:val="22"/>
          <w:szCs w:val="20"/>
          <w:vertAlign w:val="superscript"/>
        </w:rPr>
        <w:t>6)</w:t>
      </w:r>
      <w:r w:rsidRPr="00633705">
        <w:rPr>
          <w:rFonts w:cs="Calibri"/>
          <w:color w:val="000000"/>
          <w:sz w:val="22"/>
          <w:szCs w:val="20"/>
        </w:rPr>
        <w:t xml:space="preserve"> de lámpara incluyendo marca y modelo, potencia con equipo auxiliar (W), tipo de balasto (convencional, electrónico o regulable) y eficacia luminosa de la lámpara (lm/W).</w:t>
      </w:r>
    </w:p>
    <w:p w14:paraId="6180CCB7" w14:textId="77777777" w:rsidR="00FD2A8D" w:rsidRPr="00633705" w:rsidRDefault="00FD2A8D" w:rsidP="00FD2A8D">
      <w:pPr>
        <w:numPr>
          <w:ilvl w:val="1"/>
          <w:numId w:val="19"/>
        </w:numPr>
        <w:tabs>
          <w:tab w:val="clear" w:pos="907"/>
          <w:tab w:val="left" w:pos="6946"/>
        </w:tabs>
        <w:spacing w:after="60" w:line="264" w:lineRule="auto"/>
        <w:ind w:left="1134" w:hanging="283"/>
        <w:jc w:val="both"/>
        <w:rPr>
          <w:rFonts w:cs="Calibri"/>
          <w:color w:val="000000"/>
          <w:sz w:val="22"/>
          <w:szCs w:val="20"/>
        </w:rPr>
      </w:pPr>
      <w:r w:rsidRPr="00633705">
        <w:rPr>
          <w:rFonts w:cs="Calibri"/>
          <w:color w:val="000000"/>
          <w:sz w:val="22"/>
          <w:szCs w:val="20"/>
        </w:rPr>
        <w:t xml:space="preserve"> Datos de las luminarias a sustituir: número y tipo de luminarias, marca y modelo y datos de la lámpara asociada.</w:t>
      </w:r>
    </w:p>
    <w:p w14:paraId="253A6CF6" w14:textId="77777777" w:rsidR="00FD2A8D" w:rsidRPr="00633705" w:rsidRDefault="00FD2A8D" w:rsidP="00FD2A8D">
      <w:pPr>
        <w:numPr>
          <w:ilvl w:val="1"/>
          <w:numId w:val="19"/>
        </w:numPr>
        <w:tabs>
          <w:tab w:val="clear" w:pos="907"/>
          <w:tab w:val="left" w:pos="6946"/>
        </w:tabs>
        <w:spacing w:after="60" w:line="264" w:lineRule="auto"/>
        <w:ind w:left="1134" w:hanging="283"/>
        <w:jc w:val="both"/>
        <w:rPr>
          <w:rFonts w:cs="Calibri"/>
          <w:color w:val="000000"/>
          <w:sz w:val="22"/>
          <w:szCs w:val="20"/>
        </w:rPr>
      </w:pPr>
      <w:r w:rsidRPr="00633705">
        <w:rPr>
          <w:rFonts w:cs="Calibri"/>
          <w:color w:val="000000"/>
          <w:sz w:val="22"/>
          <w:szCs w:val="20"/>
        </w:rPr>
        <w:t xml:space="preserve"> Si existe, descripción del sistema de control y/o regulación de encendido de la instalación de iluminación, régimen de funcionamiento y potencia de iluminación controlada / regulada por el sistema.</w:t>
      </w:r>
    </w:p>
    <w:p w14:paraId="4D72E319" w14:textId="550EDE0F" w:rsidR="00FD2A8D" w:rsidRDefault="00FD2A8D" w:rsidP="00FD2A8D">
      <w:pPr>
        <w:numPr>
          <w:ilvl w:val="1"/>
          <w:numId w:val="19"/>
        </w:numPr>
        <w:tabs>
          <w:tab w:val="clear" w:pos="907"/>
          <w:tab w:val="left" w:pos="6946"/>
        </w:tabs>
        <w:spacing w:after="60" w:line="264" w:lineRule="auto"/>
        <w:ind w:left="1134" w:hanging="283"/>
        <w:jc w:val="both"/>
        <w:rPr>
          <w:rFonts w:cs="Calibri"/>
          <w:color w:val="000000"/>
          <w:sz w:val="22"/>
          <w:szCs w:val="20"/>
        </w:rPr>
      </w:pPr>
      <w:r w:rsidRPr="00633705">
        <w:rPr>
          <w:rFonts w:cs="Calibri"/>
          <w:color w:val="000000"/>
          <w:sz w:val="22"/>
          <w:szCs w:val="20"/>
        </w:rPr>
        <w:t>Fotografías diferenciadas por zonas, de la actual instalación de iluminación que se vaya a reformar.</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3828"/>
        <w:gridCol w:w="2835"/>
      </w:tblGrid>
      <w:tr w:rsidR="000D5D78" w:rsidRPr="00633705" w14:paraId="46952E6A" w14:textId="77777777" w:rsidTr="00A4075B">
        <w:tc>
          <w:tcPr>
            <w:tcW w:w="1584" w:type="dxa"/>
            <w:vMerge w:val="restart"/>
            <w:shd w:val="clear" w:color="auto" w:fill="auto"/>
            <w:vAlign w:val="center"/>
          </w:tcPr>
          <w:p w14:paraId="24E2577A" w14:textId="77777777" w:rsidR="000D5D78" w:rsidRPr="00633705" w:rsidRDefault="000D5D78" w:rsidP="00A4075B">
            <w:pPr>
              <w:pStyle w:val="Prrafodelista"/>
              <w:ind w:left="0"/>
              <w:rPr>
                <w:sz w:val="20"/>
                <w:szCs w:val="20"/>
              </w:rPr>
            </w:pPr>
            <w:r w:rsidRPr="00633705">
              <w:rPr>
                <w:sz w:val="20"/>
                <w:szCs w:val="20"/>
              </w:rPr>
              <w:t>Instalación de iluminación</w:t>
            </w:r>
          </w:p>
        </w:tc>
        <w:tc>
          <w:tcPr>
            <w:tcW w:w="3828" w:type="dxa"/>
            <w:shd w:val="clear" w:color="auto" w:fill="auto"/>
          </w:tcPr>
          <w:p w14:paraId="1A42A64F" w14:textId="77777777" w:rsidR="000D5D78" w:rsidRPr="00633705" w:rsidRDefault="000D5D78" w:rsidP="00A4075B">
            <w:pPr>
              <w:pStyle w:val="Prrafodelista"/>
              <w:ind w:left="0"/>
              <w:jc w:val="both"/>
              <w:rPr>
                <w:sz w:val="20"/>
                <w:szCs w:val="20"/>
              </w:rPr>
            </w:pPr>
            <w:r w:rsidRPr="00633705">
              <w:rPr>
                <w:sz w:val="20"/>
                <w:szCs w:val="20"/>
              </w:rPr>
              <w:t>Sistema / tipo luminarias</w:t>
            </w:r>
          </w:p>
        </w:tc>
        <w:tc>
          <w:tcPr>
            <w:tcW w:w="2835" w:type="dxa"/>
            <w:shd w:val="clear" w:color="auto" w:fill="auto"/>
          </w:tcPr>
          <w:p w14:paraId="09F2E704" w14:textId="77777777" w:rsidR="000D5D78" w:rsidRPr="00633705" w:rsidRDefault="000D5D78" w:rsidP="00A4075B">
            <w:pPr>
              <w:pStyle w:val="Prrafodelista"/>
              <w:ind w:left="0"/>
              <w:jc w:val="both"/>
              <w:rPr>
                <w:sz w:val="20"/>
                <w:szCs w:val="20"/>
              </w:rPr>
            </w:pPr>
          </w:p>
        </w:tc>
      </w:tr>
      <w:tr w:rsidR="000D5D78" w:rsidRPr="00633705" w14:paraId="449CE224" w14:textId="77777777" w:rsidTr="00A4075B">
        <w:tc>
          <w:tcPr>
            <w:tcW w:w="1584" w:type="dxa"/>
            <w:vMerge/>
            <w:shd w:val="clear" w:color="auto" w:fill="auto"/>
          </w:tcPr>
          <w:p w14:paraId="6422678E" w14:textId="77777777" w:rsidR="000D5D78" w:rsidRPr="00633705" w:rsidRDefault="000D5D78" w:rsidP="00A4075B">
            <w:pPr>
              <w:pStyle w:val="Prrafodelista"/>
              <w:ind w:left="0"/>
              <w:jc w:val="both"/>
              <w:rPr>
                <w:sz w:val="20"/>
                <w:szCs w:val="20"/>
              </w:rPr>
            </w:pPr>
          </w:p>
        </w:tc>
        <w:tc>
          <w:tcPr>
            <w:tcW w:w="3828" w:type="dxa"/>
            <w:shd w:val="clear" w:color="auto" w:fill="auto"/>
          </w:tcPr>
          <w:p w14:paraId="16EBA4A1" w14:textId="77777777" w:rsidR="000D5D78" w:rsidRPr="00633705" w:rsidRDefault="000D5D78" w:rsidP="00A4075B">
            <w:pPr>
              <w:pStyle w:val="Prrafodelista"/>
              <w:ind w:left="0"/>
              <w:jc w:val="both"/>
              <w:rPr>
                <w:sz w:val="20"/>
                <w:szCs w:val="20"/>
              </w:rPr>
            </w:pPr>
            <w:r w:rsidRPr="00633705">
              <w:rPr>
                <w:sz w:val="20"/>
                <w:szCs w:val="20"/>
              </w:rPr>
              <w:t>Potencia nominal (kW)</w:t>
            </w:r>
          </w:p>
        </w:tc>
        <w:tc>
          <w:tcPr>
            <w:tcW w:w="2835" w:type="dxa"/>
            <w:shd w:val="clear" w:color="auto" w:fill="auto"/>
          </w:tcPr>
          <w:p w14:paraId="6917797F" w14:textId="77777777" w:rsidR="000D5D78" w:rsidRPr="00633705" w:rsidRDefault="000D5D78" w:rsidP="00A4075B">
            <w:pPr>
              <w:pStyle w:val="Prrafodelista"/>
              <w:ind w:left="0"/>
              <w:jc w:val="both"/>
              <w:rPr>
                <w:sz w:val="20"/>
                <w:szCs w:val="20"/>
              </w:rPr>
            </w:pPr>
          </w:p>
        </w:tc>
      </w:tr>
    </w:tbl>
    <w:p w14:paraId="74A586B4" w14:textId="77777777" w:rsidR="00FD2A8D" w:rsidRPr="00633705" w:rsidRDefault="00FD2A8D" w:rsidP="00FD2A8D"/>
    <w:p w14:paraId="23CDFA90" w14:textId="508740F4" w:rsidR="00750FEE" w:rsidRPr="00633705" w:rsidRDefault="00750FEE" w:rsidP="00750FEE">
      <w:pPr>
        <w:pStyle w:val="Ttulo2"/>
        <w:rPr>
          <w:sz w:val="22"/>
          <w:szCs w:val="22"/>
        </w:rPr>
      </w:pPr>
      <w:r w:rsidRPr="00633705">
        <w:rPr>
          <w:sz w:val="22"/>
          <w:szCs w:val="22"/>
        </w:rPr>
        <w:t>Datos rehabilitación energética</w:t>
      </w:r>
      <w:r w:rsidR="00495990" w:rsidRPr="00633705">
        <w:rPr>
          <w:sz w:val="22"/>
          <w:szCs w:val="22"/>
        </w:rPr>
        <w:t xml:space="preserve"> instalaciones de iluminación</w:t>
      </w:r>
      <w:r w:rsidR="00E95270" w:rsidRPr="00633705">
        <w:rPr>
          <w:sz w:val="22"/>
          <w:szCs w:val="22"/>
        </w:rPr>
        <w:t xml:space="preserve"> (SITUACIÓN REHABILITADA)</w:t>
      </w:r>
      <w:r w:rsidR="00842AC8" w:rsidRPr="00633705">
        <w:rPr>
          <w:sz w:val="22"/>
          <w:szCs w:val="22"/>
        </w:rPr>
        <w:t>:</w:t>
      </w:r>
    </w:p>
    <w:p w14:paraId="05901CB9" w14:textId="77777777" w:rsidR="00FD2A8D" w:rsidRPr="00633705" w:rsidRDefault="00FD2A8D" w:rsidP="00FD2A8D">
      <w:pPr>
        <w:tabs>
          <w:tab w:val="num" w:pos="567"/>
        </w:tabs>
        <w:spacing w:after="120" w:line="264" w:lineRule="auto"/>
        <w:ind w:left="851"/>
        <w:jc w:val="both"/>
        <w:rPr>
          <w:rFonts w:cs="Calibri"/>
          <w:sz w:val="22"/>
          <w:szCs w:val="20"/>
        </w:rPr>
      </w:pPr>
      <w:r w:rsidRPr="00633705">
        <w:rPr>
          <w:rFonts w:cs="Calibri"/>
          <w:sz w:val="22"/>
          <w:szCs w:val="20"/>
        </w:rPr>
        <w:t xml:space="preserve">Descripción y justificación detallada de la nueva instalación de iluminación. </w:t>
      </w:r>
      <w:r w:rsidRPr="00633705">
        <w:rPr>
          <w:rFonts w:cs="Calibri"/>
          <w:b/>
          <w:sz w:val="22"/>
          <w:szCs w:val="20"/>
          <w:u w:val="single"/>
        </w:rPr>
        <w:t>Para cada una de las zonas</w:t>
      </w:r>
      <w:r w:rsidRPr="00633705">
        <w:rPr>
          <w:rFonts w:cs="Calibri"/>
          <w:sz w:val="22"/>
          <w:szCs w:val="20"/>
        </w:rPr>
        <w:t xml:space="preserve"> se detallarán las actuaciones de ahorro y/o eficiencia energética que se van a realizar. Las zonas se ordenarán en el mismo orden que en la descripción “Situación Actual”. </w:t>
      </w:r>
    </w:p>
    <w:p w14:paraId="04AA8FEC" w14:textId="77777777" w:rsidR="00FD2A8D" w:rsidRPr="00633705" w:rsidRDefault="00FD2A8D" w:rsidP="00FD2A8D">
      <w:pPr>
        <w:tabs>
          <w:tab w:val="num" w:pos="567"/>
        </w:tabs>
        <w:spacing w:after="60" w:line="264" w:lineRule="auto"/>
        <w:ind w:left="851"/>
        <w:jc w:val="both"/>
        <w:rPr>
          <w:rFonts w:cs="Calibri"/>
          <w:sz w:val="22"/>
          <w:szCs w:val="20"/>
        </w:rPr>
      </w:pPr>
      <w:r w:rsidRPr="00633705">
        <w:rPr>
          <w:rFonts w:cs="Calibri"/>
          <w:sz w:val="22"/>
          <w:szCs w:val="20"/>
        </w:rPr>
        <w:t>Dependiendo de las actuaciones que se realicen en el proyecto, la memoria deberá contener, para cada tipo de actuación, los apartados descritos a continuación, que serán imprescindibles para su evaluación:</w:t>
      </w:r>
    </w:p>
    <w:p w14:paraId="1E5FF261" w14:textId="6B12789E" w:rsidR="00FD2A8D" w:rsidRPr="00633705" w:rsidRDefault="00FD2A8D" w:rsidP="00FD2A8D">
      <w:pPr>
        <w:numPr>
          <w:ilvl w:val="1"/>
          <w:numId w:val="19"/>
        </w:numPr>
        <w:tabs>
          <w:tab w:val="clear" w:pos="907"/>
          <w:tab w:val="left" w:pos="6946"/>
        </w:tabs>
        <w:spacing w:after="60" w:line="264" w:lineRule="auto"/>
        <w:ind w:left="1134" w:hanging="283"/>
        <w:jc w:val="both"/>
        <w:rPr>
          <w:rFonts w:cs="Calibri"/>
          <w:color w:val="000000"/>
          <w:sz w:val="22"/>
          <w:szCs w:val="20"/>
        </w:rPr>
      </w:pPr>
      <w:r w:rsidRPr="00633705">
        <w:rPr>
          <w:rFonts w:cs="Calibri"/>
          <w:color w:val="000000"/>
          <w:sz w:val="22"/>
          <w:szCs w:val="20"/>
        </w:rPr>
        <w:lastRenderedPageBreak/>
        <w:t xml:space="preserve">Sustitución de lámparas. Características de las nuevas lámparas: </w:t>
      </w:r>
      <w:proofErr w:type="gramStart"/>
      <w:r w:rsidRPr="00633705">
        <w:rPr>
          <w:rFonts w:cs="Calibri"/>
          <w:color w:val="000000"/>
          <w:sz w:val="22"/>
          <w:szCs w:val="20"/>
        </w:rPr>
        <w:t>tipo</w:t>
      </w:r>
      <w:r w:rsidRPr="00633705">
        <w:rPr>
          <w:rFonts w:cs="Calibri"/>
          <w:sz w:val="22"/>
          <w:szCs w:val="20"/>
          <w:vertAlign w:val="superscript"/>
        </w:rPr>
        <w:t>(</w:t>
      </w:r>
      <w:proofErr w:type="gramEnd"/>
      <w:r w:rsidR="00EC5D6D">
        <w:rPr>
          <w:rFonts w:cs="Calibri"/>
          <w:sz w:val="22"/>
          <w:szCs w:val="20"/>
          <w:vertAlign w:val="superscript"/>
        </w:rPr>
        <w:t>1</w:t>
      </w:r>
      <w:r w:rsidRPr="00633705">
        <w:rPr>
          <w:rFonts w:cs="Calibri"/>
          <w:sz w:val="22"/>
          <w:szCs w:val="20"/>
          <w:vertAlign w:val="superscript"/>
        </w:rPr>
        <w:t>)</w:t>
      </w:r>
      <w:r w:rsidRPr="00633705">
        <w:rPr>
          <w:rFonts w:cs="Calibri"/>
          <w:color w:val="000000"/>
          <w:sz w:val="22"/>
          <w:szCs w:val="20"/>
        </w:rPr>
        <w:t>, potencia de la lámpara (W), potencia del equipo auxiliar (W), tipo de balasto (convencional, electrónico o regulable) y eficacia luminosa de la lámpara (lm/W).</w:t>
      </w:r>
    </w:p>
    <w:p w14:paraId="61E23C11" w14:textId="77777777" w:rsidR="00FD2A8D" w:rsidRPr="00633705" w:rsidRDefault="00FD2A8D" w:rsidP="00FD2A8D">
      <w:pPr>
        <w:numPr>
          <w:ilvl w:val="1"/>
          <w:numId w:val="19"/>
        </w:numPr>
        <w:tabs>
          <w:tab w:val="clear" w:pos="907"/>
          <w:tab w:val="left" w:pos="6946"/>
        </w:tabs>
        <w:spacing w:after="60" w:line="264" w:lineRule="auto"/>
        <w:ind w:left="1134" w:hanging="283"/>
        <w:jc w:val="both"/>
        <w:rPr>
          <w:rFonts w:cs="Calibri"/>
          <w:color w:val="000000"/>
          <w:sz w:val="22"/>
          <w:szCs w:val="20"/>
        </w:rPr>
      </w:pPr>
      <w:r w:rsidRPr="00633705">
        <w:rPr>
          <w:rFonts w:cs="Calibri"/>
          <w:color w:val="000000"/>
          <w:sz w:val="22"/>
          <w:szCs w:val="20"/>
        </w:rPr>
        <w:t>Sustitución de luminarias. Características de las nuevas luminarias: marca, modelo, rendimiento de la luminaria y datos de la lámpara asociada (tipo, potencia de la lámpara (W), potencia del equipo auxiliar (W) y eficacia luminosa de la lámpara (lm/W)).</w:t>
      </w:r>
    </w:p>
    <w:p w14:paraId="3F27474B" w14:textId="77777777" w:rsidR="00FD2A8D" w:rsidRPr="00633705" w:rsidRDefault="00FD2A8D" w:rsidP="00FD2A8D">
      <w:pPr>
        <w:numPr>
          <w:ilvl w:val="1"/>
          <w:numId w:val="19"/>
        </w:numPr>
        <w:tabs>
          <w:tab w:val="clear" w:pos="907"/>
          <w:tab w:val="left" w:pos="6946"/>
        </w:tabs>
        <w:spacing w:after="60" w:line="264" w:lineRule="auto"/>
        <w:ind w:left="1134" w:hanging="283"/>
        <w:jc w:val="both"/>
        <w:rPr>
          <w:rFonts w:cs="Calibri"/>
          <w:color w:val="000000"/>
          <w:sz w:val="22"/>
          <w:szCs w:val="20"/>
        </w:rPr>
      </w:pPr>
      <w:r w:rsidRPr="00633705">
        <w:rPr>
          <w:rFonts w:cs="Calibri"/>
          <w:color w:val="000000"/>
          <w:sz w:val="22"/>
          <w:szCs w:val="20"/>
        </w:rPr>
        <w:t xml:space="preserve">Sistemas de Control de Encendido y Regulación. Descripción del nuevo sistema de control de encendido y regulación de nivel de iluminación, indicando número de unidades de control y/o regulación, marca y modelo, tipo (programación tiempo, control presencia, control luz natural, </w:t>
      </w:r>
      <w:proofErr w:type="spellStart"/>
      <w:r w:rsidRPr="00633705">
        <w:rPr>
          <w:rFonts w:cs="Calibri"/>
          <w:color w:val="000000"/>
          <w:sz w:val="22"/>
          <w:szCs w:val="20"/>
        </w:rPr>
        <w:t>etc</w:t>
      </w:r>
      <w:proofErr w:type="spellEnd"/>
      <w:r w:rsidRPr="00633705">
        <w:rPr>
          <w:rFonts w:cs="Calibri"/>
          <w:color w:val="000000"/>
          <w:sz w:val="22"/>
          <w:szCs w:val="20"/>
        </w:rPr>
        <w:t>) y lámparas sobre las que actúa. Indicar reducción del número de horas de funcionamiento de la instalación de iluminación.</w:t>
      </w:r>
    </w:p>
    <w:p w14:paraId="60E6F065" w14:textId="77777777" w:rsidR="00FD2A8D" w:rsidRPr="00633705" w:rsidRDefault="00FD2A8D" w:rsidP="00FD2A8D">
      <w:pPr>
        <w:numPr>
          <w:ilvl w:val="1"/>
          <w:numId w:val="19"/>
        </w:numPr>
        <w:tabs>
          <w:tab w:val="clear" w:pos="907"/>
          <w:tab w:val="left" w:pos="6946"/>
        </w:tabs>
        <w:spacing w:line="264" w:lineRule="auto"/>
        <w:ind w:left="1134" w:hanging="283"/>
        <w:jc w:val="both"/>
        <w:rPr>
          <w:rFonts w:cs="Calibri"/>
          <w:color w:val="000000"/>
          <w:sz w:val="22"/>
          <w:szCs w:val="20"/>
        </w:rPr>
      </w:pPr>
      <w:r w:rsidRPr="00633705">
        <w:rPr>
          <w:rFonts w:cs="Calibri"/>
          <w:color w:val="000000"/>
          <w:sz w:val="22"/>
          <w:szCs w:val="20"/>
        </w:rPr>
        <w:t>Reubicación de los puntos de luz. Descripción de la reforma. Adjuntar planos de la actual ubicación y de la nueva ubicación de los puntos de luz.</w:t>
      </w:r>
    </w:p>
    <w:p w14:paraId="16A13EF7" w14:textId="77777777" w:rsidR="00FD2A8D" w:rsidRPr="00633705" w:rsidRDefault="00FD2A8D" w:rsidP="00FD2A8D">
      <w:pPr>
        <w:numPr>
          <w:ilvl w:val="1"/>
          <w:numId w:val="19"/>
        </w:numPr>
        <w:tabs>
          <w:tab w:val="clear" w:pos="907"/>
          <w:tab w:val="left" w:pos="6946"/>
        </w:tabs>
        <w:spacing w:after="60" w:line="264" w:lineRule="auto"/>
        <w:ind w:left="1134" w:hanging="283"/>
        <w:jc w:val="both"/>
        <w:rPr>
          <w:rFonts w:cs="Calibri"/>
          <w:color w:val="000000"/>
          <w:sz w:val="22"/>
          <w:szCs w:val="20"/>
        </w:rPr>
      </w:pPr>
      <w:r w:rsidRPr="00633705">
        <w:rPr>
          <w:rFonts w:cs="Calibri"/>
          <w:color w:val="000000"/>
          <w:sz w:val="22"/>
          <w:szCs w:val="20"/>
        </w:rPr>
        <w:t>Sistemas de control remoto o control automático. Se describirán las actuaciones que realiza el sistema de gestión incluyendo características técnicas y las zonas sobre las que actúa. Indicar reducción del número de horas de funcionamiento de la instalación de iluminación.</w:t>
      </w:r>
    </w:p>
    <w:p w14:paraId="42F94F44" w14:textId="77777777" w:rsidR="00FD2A8D" w:rsidRPr="00633705" w:rsidRDefault="00FD2A8D" w:rsidP="00FD2A8D">
      <w:pPr>
        <w:numPr>
          <w:ilvl w:val="1"/>
          <w:numId w:val="19"/>
        </w:numPr>
        <w:tabs>
          <w:tab w:val="clear" w:pos="907"/>
          <w:tab w:val="left" w:pos="6946"/>
        </w:tabs>
        <w:spacing w:line="264" w:lineRule="auto"/>
        <w:ind w:left="1134" w:hanging="283"/>
        <w:jc w:val="both"/>
        <w:rPr>
          <w:rFonts w:cs="Calibri"/>
          <w:color w:val="000000"/>
          <w:sz w:val="22"/>
          <w:szCs w:val="20"/>
        </w:rPr>
      </w:pPr>
      <w:r w:rsidRPr="00633705">
        <w:rPr>
          <w:rFonts w:cs="Calibri"/>
          <w:color w:val="000000"/>
          <w:sz w:val="22"/>
          <w:szCs w:val="20"/>
        </w:rPr>
        <w:t>Implantación sistemas de monitorización. Se describirá el alcance del sistema.</w:t>
      </w:r>
    </w:p>
    <w:p w14:paraId="718A6C22" w14:textId="1A6BF8FA" w:rsidR="00FD2A8D" w:rsidRPr="00633705" w:rsidRDefault="00FD2A8D" w:rsidP="00FD2A8D">
      <w:pPr>
        <w:tabs>
          <w:tab w:val="num" w:pos="1134"/>
          <w:tab w:val="left" w:pos="6946"/>
        </w:tabs>
        <w:spacing w:after="120" w:line="264" w:lineRule="auto"/>
        <w:ind w:left="851"/>
        <w:jc w:val="both"/>
        <w:rPr>
          <w:i/>
          <w:sz w:val="16"/>
          <w:szCs w:val="14"/>
        </w:rPr>
      </w:pPr>
      <w:r w:rsidRPr="00633705">
        <w:rPr>
          <w:rStyle w:val="Refdenotaalpie"/>
          <w:i/>
          <w:sz w:val="22"/>
          <w:szCs w:val="22"/>
        </w:rPr>
        <w:t>(</w:t>
      </w:r>
      <w:r w:rsidR="00EC5D6D">
        <w:rPr>
          <w:i/>
          <w:sz w:val="22"/>
          <w:szCs w:val="22"/>
          <w:vertAlign w:val="superscript"/>
        </w:rPr>
        <w:t>1</w:t>
      </w:r>
      <w:r w:rsidRPr="00633705">
        <w:rPr>
          <w:i/>
          <w:sz w:val="22"/>
          <w:szCs w:val="22"/>
          <w:vertAlign w:val="superscript"/>
        </w:rPr>
        <w:t>)</w:t>
      </w:r>
      <w:r w:rsidRPr="00633705">
        <w:rPr>
          <w:i/>
          <w:sz w:val="22"/>
          <w:szCs w:val="22"/>
        </w:rPr>
        <w:t xml:space="preserve"> </w:t>
      </w:r>
      <w:r w:rsidRPr="00633705">
        <w:rPr>
          <w:i/>
          <w:sz w:val="16"/>
          <w:szCs w:val="14"/>
        </w:rPr>
        <w:t>Tipo de lámpara: led, vapor de mercurio, incandescente, incandescente halógena, fluorescente, halogenuros metálicos, vapor sodio alta presión, etc.</w:t>
      </w:r>
    </w:p>
    <w:p w14:paraId="6FD3AFA6" w14:textId="682B8AD8" w:rsidR="00FD2A8D" w:rsidRPr="00633705" w:rsidRDefault="00FD2A8D" w:rsidP="00FD2A8D">
      <w:pPr>
        <w:tabs>
          <w:tab w:val="num" w:pos="1134"/>
          <w:tab w:val="left" w:pos="6946"/>
        </w:tabs>
        <w:spacing w:after="360" w:line="264" w:lineRule="auto"/>
        <w:ind w:left="851"/>
        <w:jc w:val="both"/>
        <w:rPr>
          <w:i/>
          <w:sz w:val="16"/>
          <w:szCs w:val="14"/>
        </w:rPr>
      </w:pPr>
      <w:r w:rsidRPr="00633705">
        <w:rPr>
          <w:rFonts w:cs="Calibri"/>
          <w:sz w:val="22"/>
          <w:szCs w:val="20"/>
        </w:rPr>
        <w:t xml:space="preserve">Se aportarán catálogos técnicos de las nuevas lámparas, luminarias, equipos, sistemas de control, regulación, monitorización, </w:t>
      </w:r>
      <w:proofErr w:type="spellStart"/>
      <w:r w:rsidRPr="00633705">
        <w:rPr>
          <w:rFonts w:cs="Calibri"/>
          <w:sz w:val="22"/>
          <w:szCs w:val="20"/>
        </w:rPr>
        <w:t>etc</w:t>
      </w:r>
      <w:proofErr w:type="spellEnd"/>
      <w:r w:rsidRPr="00633705">
        <w:rPr>
          <w:rFonts w:cs="Calibri"/>
          <w:sz w:val="22"/>
          <w:szCs w:val="20"/>
        </w:rPr>
        <w:t xml:space="preserve"> a instalar.</w:t>
      </w:r>
    </w:p>
    <w:tbl>
      <w:tblPr>
        <w:tblW w:w="82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686"/>
        <w:gridCol w:w="3118"/>
        <w:gridCol w:w="851"/>
      </w:tblGrid>
      <w:tr w:rsidR="00495990" w:rsidRPr="00633705" w14:paraId="4223842A" w14:textId="77777777" w:rsidTr="00DF3096">
        <w:trPr>
          <w:trHeight w:val="414"/>
        </w:trPr>
        <w:tc>
          <w:tcPr>
            <w:tcW w:w="8247" w:type="dxa"/>
            <w:gridSpan w:val="4"/>
            <w:shd w:val="clear" w:color="auto" w:fill="FFE599"/>
            <w:vAlign w:val="center"/>
          </w:tcPr>
          <w:p w14:paraId="30121E5C" w14:textId="77777777" w:rsidR="00495990" w:rsidRPr="00633705" w:rsidRDefault="00495990" w:rsidP="00495990">
            <w:pPr>
              <w:contextualSpacing/>
              <w:jc w:val="center"/>
              <w:rPr>
                <w:sz w:val="20"/>
                <w:szCs w:val="20"/>
              </w:rPr>
            </w:pPr>
            <w:r w:rsidRPr="00633705">
              <w:rPr>
                <w:b/>
                <w:sz w:val="20"/>
                <w:szCs w:val="20"/>
              </w:rPr>
              <w:t xml:space="preserve">DATOS DE LA REHABILITACIÓN </w:t>
            </w:r>
            <w:r w:rsidRPr="00633705">
              <w:rPr>
                <w:b/>
                <w:sz w:val="20"/>
                <w:szCs w:val="20"/>
                <w:u w:val="single"/>
              </w:rPr>
              <w:t xml:space="preserve">ACTUACIÓN </w:t>
            </w:r>
            <w:r w:rsidR="00B44B63" w:rsidRPr="00633705">
              <w:rPr>
                <w:b/>
                <w:sz w:val="20"/>
                <w:szCs w:val="20"/>
                <w:u w:val="single"/>
              </w:rPr>
              <w:t>3</w:t>
            </w:r>
          </w:p>
        </w:tc>
      </w:tr>
      <w:tr w:rsidR="00495990" w:rsidRPr="00633705" w14:paraId="446F7665" w14:textId="77777777" w:rsidTr="00495990">
        <w:tc>
          <w:tcPr>
            <w:tcW w:w="592" w:type="dxa"/>
            <w:vMerge w:val="restart"/>
            <w:shd w:val="clear" w:color="auto" w:fill="auto"/>
            <w:vAlign w:val="center"/>
          </w:tcPr>
          <w:p w14:paraId="679229CE" w14:textId="77777777" w:rsidR="00495990" w:rsidRPr="00633705" w:rsidRDefault="00495990" w:rsidP="00495990">
            <w:pPr>
              <w:contextualSpacing/>
              <w:rPr>
                <w:sz w:val="20"/>
                <w:szCs w:val="20"/>
              </w:rPr>
            </w:pPr>
            <w:r w:rsidRPr="00633705">
              <w:rPr>
                <w:sz w:val="20"/>
                <w:szCs w:val="20"/>
              </w:rPr>
              <w:t>ILU</w:t>
            </w:r>
          </w:p>
        </w:tc>
        <w:tc>
          <w:tcPr>
            <w:tcW w:w="3686" w:type="dxa"/>
            <w:vMerge w:val="restart"/>
            <w:shd w:val="clear" w:color="auto" w:fill="auto"/>
            <w:vAlign w:val="center"/>
          </w:tcPr>
          <w:p w14:paraId="6D5AA8E9" w14:textId="77777777" w:rsidR="00495990" w:rsidRPr="00633705" w:rsidRDefault="00495990" w:rsidP="00495990">
            <w:pPr>
              <w:contextualSpacing/>
              <w:rPr>
                <w:sz w:val="20"/>
                <w:szCs w:val="20"/>
              </w:rPr>
            </w:pPr>
            <w:r w:rsidRPr="00633705">
              <w:rPr>
                <w:sz w:val="20"/>
                <w:szCs w:val="20"/>
              </w:rPr>
              <w:t>Sistema sustituido por otro que mejore la eficiencia energética</w:t>
            </w:r>
          </w:p>
        </w:tc>
        <w:tc>
          <w:tcPr>
            <w:tcW w:w="3118" w:type="dxa"/>
            <w:shd w:val="clear" w:color="auto" w:fill="auto"/>
          </w:tcPr>
          <w:p w14:paraId="4A0EF41F" w14:textId="77777777" w:rsidR="00495990" w:rsidRPr="00633705" w:rsidRDefault="00495990" w:rsidP="00495990">
            <w:pPr>
              <w:contextualSpacing/>
              <w:rPr>
                <w:sz w:val="20"/>
                <w:szCs w:val="20"/>
              </w:rPr>
            </w:pPr>
            <w:r w:rsidRPr="00633705">
              <w:rPr>
                <w:sz w:val="20"/>
                <w:szCs w:val="20"/>
              </w:rPr>
              <w:t>a) Superficie actualmente iluminada en el edificio (m</w:t>
            </w:r>
            <w:r w:rsidRPr="00633705">
              <w:rPr>
                <w:sz w:val="20"/>
                <w:szCs w:val="20"/>
                <w:vertAlign w:val="superscript"/>
              </w:rPr>
              <w:t>2</w:t>
            </w:r>
            <w:r w:rsidRPr="00633705">
              <w:rPr>
                <w:sz w:val="20"/>
                <w:szCs w:val="20"/>
              </w:rPr>
              <w:t>):</w:t>
            </w:r>
          </w:p>
        </w:tc>
        <w:tc>
          <w:tcPr>
            <w:tcW w:w="851" w:type="dxa"/>
            <w:shd w:val="clear" w:color="auto" w:fill="auto"/>
          </w:tcPr>
          <w:p w14:paraId="3AB81E4E" w14:textId="77777777" w:rsidR="00495990" w:rsidRPr="00633705" w:rsidRDefault="00495990" w:rsidP="00495990">
            <w:pPr>
              <w:contextualSpacing/>
              <w:jc w:val="both"/>
              <w:rPr>
                <w:sz w:val="20"/>
                <w:szCs w:val="20"/>
              </w:rPr>
            </w:pPr>
          </w:p>
        </w:tc>
      </w:tr>
      <w:tr w:rsidR="00495990" w:rsidRPr="00633705" w14:paraId="37180432" w14:textId="77777777" w:rsidTr="00495990">
        <w:tc>
          <w:tcPr>
            <w:tcW w:w="592" w:type="dxa"/>
            <w:vMerge/>
            <w:shd w:val="clear" w:color="auto" w:fill="auto"/>
            <w:vAlign w:val="center"/>
          </w:tcPr>
          <w:p w14:paraId="031DD54A" w14:textId="77777777" w:rsidR="00495990" w:rsidRPr="00633705" w:rsidRDefault="00495990" w:rsidP="00495990">
            <w:pPr>
              <w:contextualSpacing/>
              <w:rPr>
                <w:sz w:val="20"/>
                <w:szCs w:val="20"/>
              </w:rPr>
            </w:pPr>
          </w:p>
        </w:tc>
        <w:tc>
          <w:tcPr>
            <w:tcW w:w="3686" w:type="dxa"/>
            <w:vMerge/>
            <w:shd w:val="clear" w:color="auto" w:fill="auto"/>
          </w:tcPr>
          <w:p w14:paraId="2A8C2E22" w14:textId="77777777" w:rsidR="00495990" w:rsidRPr="00633705" w:rsidRDefault="00495990" w:rsidP="00495990">
            <w:pPr>
              <w:contextualSpacing/>
              <w:jc w:val="both"/>
              <w:rPr>
                <w:sz w:val="20"/>
                <w:szCs w:val="20"/>
              </w:rPr>
            </w:pPr>
          </w:p>
        </w:tc>
        <w:tc>
          <w:tcPr>
            <w:tcW w:w="3118" w:type="dxa"/>
            <w:shd w:val="clear" w:color="auto" w:fill="auto"/>
          </w:tcPr>
          <w:p w14:paraId="5ED2954F" w14:textId="77777777" w:rsidR="00495990" w:rsidRPr="00633705" w:rsidRDefault="00495990" w:rsidP="00495990">
            <w:pPr>
              <w:contextualSpacing/>
              <w:rPr>
                <w:sz w:val="20"/>
                <w:szCs w:val="20"/>
              </w:rPr>
            </w:pPr>
            <w:r w:rsidRPr="00633705">
              <w:rPr>
                <w:sz w:val="20"/>
                <w:szCs w:val="20"/>
              </w:rPr>
              <w:t xml:space="preserve">b) </w:t>
            </w:r>
            <w:proofErr w:type="spellStart"/>
            <w:r w:rsidRPr="00633705">
              <w:rPr>
                <w:sz w:val="20"/>
                <w:szCs w:val="20"/>
              </w:rPr>
              <w:t>Sup</w:t>
            </w:r>
            <w:proofErr w:type="spellEnd"/>
            <w:r w:rsidRPr="00633705">
              <w:rPr>
                <w:sz w:val="20"/>
                <w:szCs w:val="20"/>
              </w:rPr>
              <w:t>. iluminada renovada (m</w:t>
            </w:r>
            <w:r w:rsidRPr="00633705">
              <w:rPr>
                <w:sz w:val="20"/>
                <w:szCs w:val="20"/>
                <w:vertAlign w:val="superscript"/>
              </w:rPr>
              <w:t>2</w:t>
            </w:r>
            <w:r w:rsidRPr="00633705">
              <w:rPr>
                <w:sz w:val="20"/>
                <w:szCs w:val="20"/>
              </w:rPr>
              <w:t>):</w:t>
            </w:r>
          </w:p>
        </w:tc>
        <w:tc>
          <w:tcPr>
            <w:tcW w:w="851" w:type="dxa"/>
            <w:shd w:val="clear" w:color="auto" w:fill="auto"/>
          </w:tcPr>
          <w:p w14:paraId="4FB6E911" w14:textId="77777777" w:rsidR="00495990" w:rsidRPr="00633705" w:rsidRDefault="00495990" w:rsidP="00495990">
            <w:pPr>
              <w:contextualSpacing/>
              <w:jc w:val="both"/>
              <w:rPr>
                <w:sz w:val="20"/>
                <w:szCs w:val="20"/>
              </w:rPr>
            </w:pPr>
          </w:p>
        </w:tc>
      </w:tr>
      <w:tr w:rsidR="00495990" w:rsidRPr="00633705" w14:paraId="4B162F18" w14:textId="77777777" w:rsidTr="00495990">
        <w:tc>
          <w:tcPr>
            <w:tcW w:w="592" w:type="dxa"/>
            <w:vMerge/>
            <w:shd w:val="clear" w:color="auto" w:fill="auto"/>
            <w:vAlign w:val="center"/>
          </w:tcPr>
          <w:p w14:paraId="2F65D5E5" w14:textId="77777777" w:rsidR="00495990" w:rsidRPr="00633705" w:rsidRDefault="00495990" w:rsidP="00495990">
            <w:pPr>
              <w:contextualSpacing/>
              <w:rPr>
                <w:sz w:val="20"/>
                <w:szCs w:val="20"/>
              </w:rPr>
            </w:pPr>
          </w:p>
        </w:tc>
        <w:tc>
          <w:tcPr>
            <w:tcW w:w="3686" w:type="dxa"/>
            <w:vMerge/>
            <w:shd w:val="clear" w:color="auto" w:fill="auto"/>
          </w:tcPr>
          <w:p w14:paraId="70CB82F6" w14:textId="77777777" w:rsidR="00495990" w:rsidRPr="00633705" w:rsidRDefault="00495990" w:rsidP="00495990">
            <w:pPr>
              <w:contextualSpacing/>
              <w:jc w:val="both"/>
              <w:rPr>
                <w:sz w:val="20"/>
                <w:szCs w:val="20"/>
              </w:rPr>
            </w:pPr>
          </w:p>
        </w:tc>
        <w:tc>
          <w:tcPr>
            <w:tcW w:w="3118" w:type="dxa"/>
            <w:shd w:val="clear" w:color="auto" w:fill="auto"/>
          </w:tcPr>
          <w:p w14:paraId="4A6C103A" w14:textId="77777777" w:rsidR="00495990" w:rsidRPr="00633705" w:rsidRDefault="00495990" w:rsidP="00495990">
            <w:pPr>
              <w:contextualSpacing/>
              <w:jc w:val="both"/>
              <w:rPr>
                <w:sz w:val="20"/>
                <w:szCs w:val="20"/>
              </w:rPr>
            </w:pPr>
            <w:r w:rsidRPr="00633705">
              <w:rPr>
                <w:sz w:val="20"/>
                <w:szCs w:val="20"/>
              </w:rPr>
              <w:t>b &gt; 25% a</w:t>
            </w:r>
          </w:p>
        </w:tc>
        <w:tc>
          <w:tcPr>
            <w:tcW w:w="851" w:type="dxa"/>
            <w:shd w:val="clear" w:color="auto" w:fill="auto"/>
            <w:vAlign w:val="center"/>
          </w:tcPr>
          <w:p w14:paraId="2EB75A76" w14:textId="77777777" w:rsidR="00495990" w:rsidRPr="00633705" w:rsidRDefault="00495990" w:rsidP="00495990">
            <w:pPr>
              <w:contextualSpacing/>
              <w:jc w:val="center"/>
              <w:rPr>
                <w:sz w:val="20"/>
                <w:szCs w:val="20"/>
              </w:rPr>
            </w:pPr>
            <w:r w:rsidRPr="00633705">
              <w:rPr>
                <w:sz w:val="20"/>
                <w:szCs w:val="20"/>
              </w:rPr>
              <w:t>SI/NO</w:t>
            </w:r>
          </w:p>
        </w:tc>
      </w:tr>
      <w:tr w:rsidR="00495990" w:rsidRPr="00633705" w14:paraId="3A28B813" w14:textId="77777777" w:rsidTr="00495990">
        <w:tc>
          <w:tcPr>
            <w:tcW w:w="592" w:type="dxa"/>
            <w:vMerge/>
            <w:shd w:val="clear" w:color="auto" w:fill="auto"/>
            <w:vAlign w:val="center"/>
          </w:tcPr>
          <w:p w14:paraId="2D197779" w14:textId="77777777" w:rsidR="00495990" w:rsidRPr="00633705" w:rsidRDefault="00495990" w:rsidP="00495990">
            <w:pPr>
              <w:contextualSpacing/>
              <w:rPr>
                <w:sz w:val="20"/>
                <w:szCs w:val="20"/>
              </w:rPr>
            </w:pPr>
          </w:p>
        </w:tc>
        <w:tc>
          <w:tcPr>
            <w:tcW w:w="3686" w:type="dxa"/>
            <w:vMerge/>
            <w:shd w:val="clear" w:color="auto" w:fill="auto"/>
          </w:tcPr>
          <w:p w14:paraId="450928EF" w14:textId="77777777" w:rsidR="00495990" w:rsidRPr="00633705" w:rsidRDefault="00495990" w:rsidP="00495990">
            <w:pPr>
              <w:contextualSpacing/>
              <w:jc w:val="both"/>
              <w:rPr>
                <w:sz w:val="20"/>
                <w:szCs w:val="20"/>
              </w:rPr>
            </w:pPr>
          </w:p>
        </w:tc>
        <w:tc>
          <w:tcPr>
            <w:tcW w:w="3118" w:type="dxa"/>
            <w:shd w:val="clear" w:color="auto" w:fill="auto"/>
          </w:tcPr>
          <w:p w14:paraId="0B7439B6" w14:textId="77777777" w:rsidR="00495990" w:rsidRPr="00633705" w:rsidRDefault="00495990" w:rsidP="00495990">
            <w:pPr>
              <w:contextualSpacing/>
              <w:jc w:val="both"/>
              <w:rPr>
                <w:sz w:val="20"/>
                <w:szCs w:val="20"/>
              </w:rPr>
            </w:pPr>
            <w:r w:rsidRPr="00633705">
              <w:rPr>
                <w:sz w:val="20"/>
                <w:szCs w:val="20"/>
              </w:rPr>
              <w:t>Potencia nominal nueva (kW):</w:t>
            </w:r>
          </w:p>
        </w:tc>
        <w:tc>
          <w:tcPr>
            <w:tcW w:w="851" w:type="dxa"/>
            <w:shd w:val="clear" w:color="auto" w:fill="auto"/>
          </w:tcPr>
          <w:p w14:paraId="04D6A947" w14:textId="77777777" w:rsidR="00495990" w:rsidRPr="00633705" w:rsidRDefault="00495990" w:rsidP="00495990">
            <w:pPr>
              <w:contextualSpacing/>
              <w:jc w:val="both"/>
              <w:rPr>
                <w:sz w:val="20"/>
                <w:szCs w:val="20"/>
              </w:rPr>
            </w:pPr>
          </w:p>
        </w:tc>
      </w:tr>
    </w:tbl>
    <w:p w14:paraId="472A7BFB" w14:textId="77777777" w:rsidR="00342DE9" w:rsidRPr="00633705" w:rsidRDefault="00342DE9" w:rsidP="00487487">
      <w:pPr>
        <w:jc w:val="both"/>
        <w:rPr>
          <w:sz w:val="22"/>
          <w:szCs w:val="22"/>
        </w:rPr>
      </w:pPr>
    </w:p>
    <w:p w14:paraId="10AA796C" w14:textId="6253E3C1" w:rsidR="00FD2A8D" w:rsidRPr="00633705" w:rsidRDefault="00FD2A8D" w:rsidP="00750FEE">
      <w:pPr>
        <w:pStyle w:val="Ttulo2"/>
        <w:rPr>
          <w:sz w:val="22"/>
          <w:szCs w:val="22"/>
        </w:rPr>
      </w:pPr>
      <w:r w:rsidRPr="00633705">
        <w:rPr>
          <w:sz w:val="22"/>
          <w:szCs w:val="22"/>
        </w:rPr>
        <w:t>Justificación de Normativa Técnica:</w:t>
      </w:r>
    </w:p>
    <w:p w14:paraId="2D1E6D9F" w14:textId="77777777" w:rsidR="00FD2A8D" w:rsidRPr="00633705" w:rsidRDefault="00FD2A8D" w:rsidP="00FD2A8D">
      <w:pPr>
        <w:pStyle w:val="Estilo2"/>
        <w:spacing w:before="120" w:after="60" w:line="264" w:lineRule="auto"/>
        <w:ind w:left="708"/>
        <w:jc w:val="both"/>
        <w:rPr>
          <w:rFonts w:ascii="Calibri" w:hAnsi="Calibri"/>
          <w:color w:val="000000"/>
          <w:szCs w:val="22"/>
        </w:rPr>
      </w:pPr>
      <w:r w:rsidRPr="00633705">
        <w:rPr>
          <w:rFonts w:ascii="Calibri" w:hAnsi="Calibri"/>
          <w:color w:val="000000"/>
          <w:szCs w:val="22"/>
        </w:rPr>
        <w:t>Justificar el cumplimiento del DB HE3 2019. Para cada una de las zonas objeto de la reforma, se justificará el cumplimiento de:</w:t>
      </w:r>
    </w:p>
    <w:p w14:paraId="03603A64" w14:textId="322BF5E7" w:rsidR="00FD2A8D" w:rsidRPr="00633705" w:rsidRDefault="00FD2A8D" w:rsidP="00FD2A8D">
      <w:pPr>
        <w:pStyle w:val="Estilo2"/>
        <w:numPr>
          <w:ilvl w:val="0"/>
          <w:numId w:val="20"/>
        </w:numPr>
        <w:spacing w:before="120" w:after="60" w:line="264" w:lineRule="auto"/>
        <w:jc w:val="both"/>
        <w:rPr>
          <w:rFonts w:ascii="Calibri" w:hAnsi="Calibri" w:cs="Calibri"/>
          <w:color w:val="000000"/>
          <w:szCs w:val="22"/>
        </w:rPr>
      </w:pPr>
      <w:r w:rsidRPr="00633705">
        <w:rPr>
          <w:rFonts w:ascii="Calibri" w:hAnsi="Calibri" w:cs="Calibri"/>
          <w:color w:val="000000"/>
          <w:szCs w:val="22"/>
        </w:rPr>
        <w:t xml:space="preserve">Valores de eficiencia energética de la instalación (VEEI) </w:t>
      </w:r>
    </w:p>
    <w:p w14:paraId="1DACC8B3" w14:textId="5B85735C" w:rsidR="00FD2A8D" w:rsidRPr="00633705" w:rsidRDefault="00FD2A8D" w:rsidP="00FD2A8D">
      <w:pPr>
        <w:pStyle w:val="Estilo2"/>
        <w:numPr>
          <w:ilvl w:val="0"/>
          <w:numId w:val="20"/>
        </w:numPr>
        <w:spacing w:before="120" w:after="60" w:line="264" w:lineRule="auto"/>
        <w:jc w:val="both"/>
        <w:rPr>
          <w:rFonts w:ascii="Calibri" w:hAnsi="Calibri" w:cs="Calibri"/>
          <w:color w:val="000000"/>
          <w:szCs w:val="22"/>
        </w:rPr>
      </w:pPr>
      <w:r w:rsidRPr="00633705">
        <w:rPr>
          <w:rFonts w:ascii="Calibri" w:hAnsi="Calibri" w:cs="Calibri"/>
          <w:color w:val="000000"/>
          <w:szCs w:val="22"/>
        </w:rPr>
        <w:t xml:space="preserve">Potencia máxima instalada </w:t>
      </w:r>
    </w:p>
    <w:p w14:paraId="089C419D" w14:textId="29A78576" w:rsidR="00FD2A8D" w:rsidRPr="00633705" w:rsidRDefault="00FD2A8D" w:rsidP="00FD2A8D">
      <w:pPr>
        <w:pStyle w:val="Estilo2"/>
        <w:numPr>
          <w:ilvl w:val="0"/>
          <w:numId w:val="20"/>
        </w:numPr>
        <w:spacing w:before="120" w:after="60" w:line="264" w:lineRule="auto"/>
        <w:jc w:val="both"/>
        <w:rPr>
          <w:rFonts w:ascii="Calibri" w:hAnsi="Calibri" w:cs="Calibri"/>
          <w:color w:val="000000"/>
          <w:szCs w:val="22"/>
        </w:rPr>
      </w:pPr>
      <w:r w:rsidRPr="00633705">
        <w:rPr>
          <w:rFonts w:ascii="Calibri" w:hAnsi="Calibri" w:cs="Calibri"/>
          <w:color w:val="000000"/>
          <w:szCs w:val="22"/>
        </w:rPr>
        <w:t xml:space="preserve">Sistemas de control y regulación </w:t>
      </w:r>
    </w:p>
    <w:p w14:paraId="6D8DDB8E" w14:textId="35B026E3" w:rsidR="00FD2A8D" w:rsidRPr="00633705" w:rsidRDefault="00FD2A8D" w:rsidP="00FD2A8D">
      <w:pPr>
        <w:pStyle w:val="Estilo2"/>
        <w:numPr>
          <w:ilvl w:val="0"/>
          <w:numId w:val="20"/>
        </w:numPr>
        <w:spacing w:before="120" w:after="60" w:line="264" w:lineRule="auto"/>
        <w:jc w:val="both"/>
        <w:rPr>
          <w:rFonts w:ascii="Calibri" w:hAnsi="Calibri" w:cs="Calibri"/>
          <w:color w:val="000000"/>
          <w:szCs w:val="22"/>
        </w:rPr>
      </w:pPr>
      <w:r w:rsidRPr="00633705">
        <w:rPr>
          <w:rFonts w:ascii="Calibri" w:hAnsi="Calibri" w:cs="Calibri"/>
          <w:color w:val="000000"/>
          <w:szCs w:val="22"/>
        </w:rPr>
        <w:t>Sistemas de aprovechamiento de luz natural</w:t>
      </w:r>
    </w:p>
    <w:p w14:paraId="475543FF" w14:textId="77777777" w:rsidR="00FD2A8D" w:rsidRPr="00633705" w:rsidRDefault="00FD2A8D" w:rsidP="00FD2A8D"/>
    <w:p w14:paraId="2841A211" w14:textId="3EECCFA2" w:rsidR="00FD2A8D" w:rsidRPr="00633705" w:rsidRDefault="00FD2A8D" w:rsidP="00750FEE">
      <w:pPr>
        <w:pStyle w:val="Ttulo2"/>
        <w:rPr>
          <w:sz w:val="22"/>
          <w:szCs w:val="22"/>
        </w:rPr>
      </w:pPr>
      <w:r w:rsidRPr="00633705">
        <w:rPr>
          <w:sz w:val="22"/>
          <w:szCs w:val="22"/>
        </w:rPr>
        <w:lastRenderedPageBreak/>
        <w:t>Fotografías:</w:t>
      </w:r>
    </w:p>
    <w:p w14:paraId="19BEFC30" w14:textId="2914143E" w:rsidR="00FD2A8D" w:rsidRPr="00633705" w:rsidRDefault="00FD2A8D" w:rsidP="00FD2A8D">
      <w:pPr>
        <w:spacing w:after="120" w:line="264" w:lineRule="auto"/>
        <w:ind w:left="357"/>
        <w:jc w:val="both"/>
        <w:rPr>
          <w:color w:val="000000"/>
          <w:sz w:val="22"/>
          <w:szCs w:val="22"/>
        </w:rPr>
      </w:pPr>
      <w:r w:rsidRPr="00633705">
        <w:rPr>
          <w:rFonts w:cs="Calibri"/>
          <w:snapToGrid w:val="0"/>
          <w:sz w:val="22"/>
          <w:szCs w:val="20"/>
        </w:rPr>
        <w:t>Fotografías</w:t>
      </w:r>
      <w:r w:rsidRPr="00633705">
        <w:rPr>
          <w:color w:val="000000"/>
          <w:sz w:val="22"/>
          <w:szCs w:val="22"/>
        </w:rPr>
        <w:t xml:space="preserve"> generales de los equipos e instalaciones sobre las que se vaya a actuar.</w:t>
      </w:r>
    </w:p>
    <w:p w14:paraId="025944C7" w14:textId="77777777" w:rsidR="00FD2A8D" w:rsidRPr="00633705" w:rsidRDefault="00FD2A8D" w:rsidP="00FD2A8D">
      <w:pPr>
        <w:spacing w:after="120" w:line="264" w:lineRule="auto"/>
        <w:ind w:left="357"/>
        <w:jc w:val="both"/>
        <w:rPr>
          <w:sz w:val="22"/>
          <w:szCs w:val="20"/>
        </w:rPr>
      </w:pPr>
    </w:p>
    <w:p w14:paraId="43E3262C" w14:textId="78F33C91" w:rsidR="00181393" w:rsidRPr="00633705" w:rsidRDefault="00181393" w:rsidP="00FD2A8D">
      <w:pPr>
        <w:pStyle w:val="Ttulo2"/>
        <w:rPr>
          <w:sz w:val="22"/>
          <w:szCs w:val="22"/>
        </w:rPr>
      </w:pPr>
      <w:r w:rsidRPr="00633705">
        <w:rPr>
          <w:sz w:val="22"/>
          <w:szCs w:val="22"/>
        </w:rPr>
        <w:t xml:space="preserve">Resumen de las </w:t>
      </w:r>
      <w:r w:rsidRPr="00633705">
        <w:rPr>
          <w:sz w:val="22"/>
          <w:szCs w:val="22"/>
          <w:u w:val="single"/>
        </w:rPr>
        <w:t xml:space="preserve">actuaciones </w:t>
      </w:r>
      <w:r w:rsidR="00931F88" w:rsidRPr="00633705">
        <w:rPr>
          <w:sz w:val="22"/>
          <w:szCs w:val="22"/>
          <w:u w:val="single"/>
        </w:rPr>
        <w:t>subvencionables</w:t>
      </w:r>
      <w:r w:rsidRPr="00633705">
        <w:rPr>
          <w:sz w:val="22"/>
          <w:szCs w:val="22"/>
        </w:rPr>
        <w:t xml:space="preserve"> obj</w:t>
      </w:r>
      <w:r w:rsidR="00BF19DF" w:rsidRPr="00633705">
        <w:rPr>
          <w:sz w:val="22"/>
          <w:szCs w:val="22"/>
        </w:rPr>
        <w:t>eto de la solicitud de la ayuda:</w:t>
      </w:r>
    </w:p>
    <w:p w14:paraId="7C3C4597" w14:textId="77777777" w:rsidR="00917AD3" w:rsidRPr="00633705" w:rsidRDefault="004B4A86" w:rsidP="000874D8">
      <w:pPr>
        <w:pStyle w:val="Prrafodelista"/>
        <w:numPr>
          <w:ilvl w:val="0"/>
          <w:numId w:val="4"/>
        </w:numPr>
        <w:ind w:left="1418" w:hanging="284"/>
        <w:jc w:val="both"/>
        <w:rPr>
          <w:sz w:val="22"/>
          <w:szCs w:val="22"/>
        </w:rPr>
      </w:pPr>
      <w:r w:rsidRPr="00633705">
        <w:rPr>
          <w:b/>
          <w:bCs/>
          <w:sz w:val="22"/>
          <w:szCs w:val="22"/>
        </w:rPr>
        <w:t>B</w:t>
      </w:r>
      <w:r w:rsidR="00917AD3" w:rsidRPr="00633705">
        <w:rPr>
          <w:b/>
          <w:bCs/>
          <w:sz w:val="22"/>
          <w:szCs w:val="22"/>
        </w:rPr>
        <w:t>reve</w:t>
      </w:r>
      <w:r w:rsidR="00917AD3" w:rsidRPr="00633705">
        <w:rPr>
          <w:sz w:val="22"/>
          <w:szCs w:val="22"/>
        </w:rPr>
        <w:t xml:space="preserve"> </w:t>
      </w:r>
      <w:r w:rsidR="00917AD3" w:rsidRPr="00633705">
        <w:rPr>
          <w:b/>
          <w:sz w:val="22"/>
          <w:szCs w:val="22"/>
        </w:rPr>
        <w:t>resumen</w:t>
      </w:r>
      <w:r w:rsidR="00917AD3" w:rsidRPr="00633705">
        <w:rPr>
          <w:sz w:val="22"/>
          <w:szCs w:val="22"/>
        </w:rPr>
        <w:t xml:space="preserve"> de todas</w:t>
      </w:r>
      <w:r w:rsidR="00A153DA" w:rsidRPr="00633705">
        <w:rPr>
          <w:sz w:val="22"/>
          <w:szCs w:val="22"/>
        </w:rPr>
        <w:t xml:space="preserve"> </w:t>
      </w:r>
      <w:r w:rsidR="00917AD3" w:rsidRPr="00633705">
        <w:rPr>
          <w:sz w:val="22"/>
          <w:szCs w:val="22"/>
        </w:rPr>
        <w:t xml:space="preserve">las actuaciones </w:t>
      </w:r>
      <w:r w:rsidR="00931F88" w:rsidRPr="00633705">
        <w:rPr>
          <w:sz w:val="22"/>
          <w:szCs w:val="22"/>
        </w:rPr>
        <w:t>subvencionables</w:t>
      </w:r>
      <w:r w:rsidR="00917AD3" w:rsidRPr="00633705">
        <w:rPr>
          <w:sz w:val="22"/>
          <w:szCs w:val="22"/>
        </w:rPr>
        <w:t xml:space="preserve"> de que consta el </w:t>
      </w:r>
      <w:r w:rsidR="00AD00F7" w:rsidRPr="00633705">
        <w:rPr>
          <w:sz w:val="22"/>
          <w:szCs w:val="22"/>
        </w:rPr>
        <w:t>p</w:t>
      </w:r>
      <w:r w:rsidR="00917AD3" w:rsidRPr="00633705">
        <w:rPr>
          <w:sz w:val="22"/>
          <w:szCs w:val="22"/>
        </w:rPr>
        <w:t>royecto</w:t>
      </w:r>
      <w:r w:rsidR="00C00A03" w:rsidRPr="00633705">
        <w:rPr>
          <w:sz w:val="22"/>
          <w:szCs w:val="22"/>
        </w:rPr>
        <w:t xml:space="preserve"> </w:t>
      </w:r>
      <w:r w:rsidR="00647BE6" w:rsidRPr="00633705">
        <w:rPr>
          <w:sz w:val="22"/>
          <w:szCs w:val="22"/>
        </w:rPr>
        <w:t>o memoria</w:t>
      </w:r>
      <w:r w:rsidR="00AD00F7" w:rsidRPr="00633705">
        <w:rPr>
          <w:sz w:val="22"/>
          <w:szCs w:val="22"/>
        </w:rPr>
        <w:t xml:space="preserve"> t</w:t>
      </w:r>
      <w:r w:rsidR="00647BE6" w:rsidRPr="00633705">
        <w:rPr>
          <w:sz w:val="22"/>
          <w:szCs w:val="22"/>
        </w:rPr>
        <w:t>écnica</w:t>
      </w:r>
      <w:r w:rsidR="00A153DA" w:rsidRPr="00633705">
        <w:rPr>
          <w:sz w:val="22"/>
          <w:szCs w:val="22"/>
        </w:rPr>
        <w:t xml:space="preserve"> relacionadas con la iluminación</w:t>
      </w:r>
      <w:r w:rsidR="00917AD3" w:rsidRPr="00633705">
        <w:rPr>
          <w:sz w:val="22"/>
          <w:szCs w:val="22"/>
        </w:rPr>
        <w:t>.</w:t>
      </w:r>
    </w:p>
    <w:p w14:paraId="2F46A95E" w14:textId="77777777" w:rsidR="00447E25" w:rsidRPr="00633705" w:rsidRDefault="00447033" w:rsidP="00447033">
      <w:pPr>
        <w:pStyle w:val="Prrafodelista"/>
        <w:numPr>
          <w:ilvl w:val="0"/>
          <w:numId w:val="11"/>
        </w:numPr>
        <w:jc w:val="both"/>
        <w:rPr>
          <w:b/>
          <w:bCs/>
          <w:sz w:val="22"/>
          <w:szCs w:val="22"/>
        </w:rPr>
      </w:pPr>
      <w:r w:rsidRPr="00633705">
        <w:rPr>
          <w:b/>
          <w:bCs/>
          <w:sz w:val="22"/>
          <w:szCs w:val="22"/>
        </w:rPr>
        <w:t>…..</w:t>
      </w:r>
    </w:p>
    <w:p w14:paraId="44DC4A33" w14:textId="77777777" w:rsidR="00447033" w:rsidRPr="00633705" w:rsidRDefault="00447033" w:rsidP="00447033">
      <w:pPr>
        <w:pStyle w:val="Prrafodelista"/>
        <w:numPr>
          <w:ilvl w:val="0"/>
          <w:numId w:val="11"/>
        </w:numPr>
        <w:jc w:val="both"/>
        <w:rPr>
          <w:b/>
          <w:bCs/>
          <w:sz w:val="22"/>
          <w:szCs w:val="22"/>
        </w:rPr>
      </w:pPr>
      <w:r w:rsidRPr="00633705">
        <w:rPr>
          <w:b/>
          <w:bCs/>
          <w:sz w:val="22"/>
          <w:szCs w:val="22"/>
        </w:rPr>
        <w:t>…..</w:t>
      </w:r>
    </w:p>
    <w:p w14:paraId="52175234" w14:textId="77777777" w:rsidR="00547BC2" w:rsidRPr="00633705" w:rsidRDefault="00547BC2" w:rsidP="00447033">
      <w:pPr>
        <w:pStyle w:val="Prrafodelista"/>
        <w:numPr>
          <w:ilvl w:val="0"/>
          <w:numId w:val="11"/>
        </w:numPr>
        <w:jc w:val="both"/>
        <w:rPr>
          <w:b/>
          <w:bCs/>
          <w:sz w:val="22"/>
          <w:szCs w:val="22"/>
        </w:rPr>
      </w:pPr>
      <w:r w:rsidRPr="00633705">
        <w:rPr>
          <w:b/>
          <w:bCs/>
          <w:sz w:val="22"/>
          <w:szCs w:val="22"/>
        </w:rPr>
        <w:t>…..</w:t>
      </w:r>
    </w:p>
    <w:p w14:paraId="63B98043" w14:textId="77777777" w:rsidR="00447E25" w:rsidRPr="00633705" w:rsidRDefault="00447E25" w:rsidP="00447E25">
      <w:pPr>
        <w:pStyle w:val="Prrafodelista"/>
        <w:ind w:left="1418"/>
        <w:jc w:val="both"/>
        <w:rPr>
          <w:sz w:val="22"/>
          <w:szCs w:val="22"/>
        </w:rPr>
      </w:pPr>
    </w:p>
    <w:p w14:paraId="5E7A6F57" w14:textId="77777777" w:rsidR="00CC02C2" w:rsidRPr="00633705" w:rsidRDefault="00AE7708" w:rsidP="000874D8">
      <w:pPr>
        <w:pStyle w:val="Prrafodelista"/>
        <w:numPr>
          <w:ilvl w:val="0"/>
          <w:numId w:val="4"/>
        </w:numPr>
        <w:ind w:left="1418" w:hanging="284"/>
        <w:jc w:val="both"/>
        <w:rPr>
          <w:sz w:val="22"/>
          <w:szCs w:val="22"/>
        </w:rPr>
      </w:pPr>
      <w:r w:rsidRPr="00633705">
        <w:rPr>
          <w:b/>
          <w:sz w:val="22"/>
          <w:szCs w:val="22"/>
        </w:rPr>
        <w:t>L</w:t>
      </w:r>
      <w:r w:rsidR="00917AD3" w:rsidRPr="00633705">
        <w:rPr>
          <w:b/>
          <w:sz w:val="22"/>
          <w:szCs w:val="22"/>
        </w:rPr>
        <w:t xml:space="preserve">istado </w:t>
      </w:r>
      <w:r w:rsidRPr="00633705">
        <w:rPr>
          <w:b/>
          <w:sz w:val="22"/>
          <w:szCs w:val="22"/>
        </w:rPr>
        <w:t xml:space="preserve">de las actuaciones </w:t>
      </w:r>
      <w:r w:rsidR="00447E25" w:rsidRPr="00633705">
        <w:rPr>
          <w:b/>
          <w:sz w:val="22"/>
          <w:szCs w:val="22"/>
        </w:rPr>
        <w:t>subvencionables</w:t>
      </w:r>
      <w:r w:rsidR="002B16CB" w:rsidRPr="00633705">
        <w:rPr>
          <w:sz w:val="22"/>
          <w:szCs w:val="22"/>
        </w:rPr>
        <w:t xml:space="preserve">, </w:t>
      </w:r>
      <w:r w:rsidRPr="00633705">
        <w:rPr>
          <w:sz w:val="22"/>
          <w:szCs w:val="22"/>
        </w:rPr>
        <w:t>de forma que queden perfectamente identificadas y segregadas de otras actuacion</w:t>
      </w:r>
      <w:r w:rsidR="00842AC8" w:rsidRPr="00633705">
        <w:rPr>
          <w:sz w:val="22"/>
          <w:szCs w:val="22"/>
        </w:rPr>
        <w:t>es</w:t>
      </w:r>
      <w:r w:rsidR="00447E25" w:rsidRPr="00633705">
        <w:rPr>
          <w:sz w:val="22"/>
          <w:szCs w:val="22"/>
        </w:rPr>
        <w:t xml:space="preserve"> contempladas en el</w:t>
      </w:r>
      <w:r w:rsidR="00842AC8" w:rsidRPr="00633705">
        <w:rPr>
          <w:sz w:val="22"/>
          <w:szCs w:val="22"/>
        </w:rPr>
        <w:t xml:space="preserve"> proyecto </w:t>
      </w:r>
      <w:r w:rsidRPr="00633705">
        <w:rPr>
          <w:sz w:val="22"/>
          <w:szCs w:val="22"/>
        </w:rPr>
        <w:t xml:space="preserve">pero </w:t>
      </w:r>
      <w:r w:rsidR="00447E25" w:rsidRPr="00633705">
        <w:rPr>
          <w:sz w:val="22"/>
          <w:szCs w:val="22"/>
        </w:rPr>
        <w:t xml:space="preserve">que </w:t>
      </w:r>
      <w:r w:rsidRPr="00633705">
        <w:rPr>
          <w:sz w:val="22"/>
          <w:szCs w:val="22"/>
        </w:rPr>
        <w:t>no sean objeto de la ayuda</w:t>
      </w:r>
      <w:r w:rsidR="00382D6F" w:rsidRPr="00633705">
        <w:rPr>
          <w:sz w:val="22"/>
          <w:szCs w:val="22"/>
        </w:rPr>
        <w:t xml:space="preserve"> reflejadas en el </w:t>
      </w:r>
      <w:r w:rsidR="00382D6F" w:rsidRPr="00633705">
        <w:rPr>
          <w:b/>
          <w:bCs/>
          <w:sz w:val="22"/>
          <w:szCs w:val="22"/>
        </w:rPr>
        <w:t>presupuesto de la empresa que realizará la ejecución de las actuaciones</w:t>
      </w:r>
      <w:r w:rsidR="000914AE" w:rsidRPr="00633705">
        <w:rPr>
          <w:sz w:val="22"/>
          <w:szCs w:val="22"/>
        </w:rPr>
        <w:t>.</w:t>
      </w:r>
      <w:r w:rsidR="00104B24" w:rsidRPr="00633705">
        <w:rPr>
          <w:sz w:val="22"/>
          <w:szCs w:val="22"/>
        </w:rPr>
        <w:t xml:space="preserve"> </w:t>
      </w:r>
    </w:p>
    <w:p w14:paraId="1A0E571E" w14:textId="77777777" w:rsidR="00CC02C2" w:rsidRPr="00633705" w:rsidRDefault="00CC02C2" w:rsidP="00CC02C2">
      <w:pPr>
        <w:pStyle w:val="Prrafodelista"/>
        <w:rPr>
          <w:sz w:val="22"/>
          <w:szCs w:val="22"/>
        </w:rPr>
      </w:pPr>
    </w:p>
    <w:p w14:paraId="3330CCB3" w14:textId="77777777" w:rsidR="00AE7708" w:rsidRPr="00633705" w:rsidRDefault="00104B24" w:rsidP="00F56AB3">
      <w:pPr>
        <w:pStyle w:val="Prrafodelista"/>
        <w:ind w:left="708"/>
        <w:jc w:val="both"/>
        <w:rPr>
          <w:sz w:val="22"/>
          <w:szCs w:val="22"/>
        </w:rPr>
      </w:pPr>
      <w:r w:rsidRPr="00633705">
        <w:rPr>
          <w:sz w:val="22"/>
          <w:szCs w:val="22"/>
        </w:rPr>
        <w:t xml:space="preserve">Se rellenará </w:t>
      </w:r>
      <w:r w:rsidR="00AC753B" w:rsidRPr="00633705">
        <w:rPr>
          <w:sz w:val="22"/>
          <w:szCs w:val="22"/>
        </w:rPr>
        <w:t>un cuadro</w:t>
      </w:r>
      <w:r w:rsidRPr="00633705">
        <w:rPr>
          <w:sz w:val="22"/>
          <w:szCs w:val="22"/>
        </w:rPr>
        <w:t xml:space="preserve"> con la siguiente información</w:t>
      </w:r>
      <w:r w:rsidR="00F56AB3" w:rsidRPr="00633705">
        <w:rPr>
          <w:sz w:val="22"/>
          <w:szCs w:val="22"/>
        </w:rPr>
        <w:t xml:space="preserve"> añadiendo tantas filas correspondientes a partidas subvencionables como se consideren necesarias</w:t>
      </w:r>
      <w:r w:rsidR="004B4A86" w:rsidRPr="00633705">
        <w:rPr>
          <w:sz w:val="22"/>
          <w:szCs w:val="22"/>
        </w:rPr>
        <w:t>:</w:t>
      </w:r>
    </w:p>
    <w:p w14:paraId="7229CEB5" w14:textId="7D83341A" w:rsidR="00AE7708" w:rsidRPr="00633705" w:rsidRDefault="00AE7708" w:rsidP="00FD2A8D">
      <w:pPr>
        <w:jc w:val="both"/>
        <w:rPr>
          <w:sz w:val="22"/>
          <w:szCs w:val="22"/>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2187"/>
        <w:gridCol w:w="1847"/>
        <w:gridCol w:w="1847"/>
        <w:gridCol w:w="1851"/>
      </w:tblGrid>
      <w:tr w:rsidR="00AC753B" w:rsidRPr="00633705" w14:paraId="1F056CA7" w14:textId="77777777" w:rsidTr="00DF3096">
        <w:trPr>
          <w:trHeight w:val="429"/>
          <w:jc w:val="center"/>
        </w:trPr>
        <w:tc>
          <w:tcPr>
            <w:tcW w:w="9332" w:type="dxa"/>
            <w:gridSpan w:val="5"/>
            <w:shd w:val="clear" w:color="auto" w:fill="FFE599"/>
            <w:vAlign w:val="center"/>
          </w:tcPr>
          <w:p w14:paraId="48EBF43C" w14:textId="34B6E947" w:rsidR="00AC753B" w:rsidRPr="00633705" w:rsidRDefault="00AC753B" w:rsidP="0022412B">
            <w:pPr>
              <w:pStyle w:val="Prrafodelista"/>
              <w:ind w:left="0"/>
              <w:jc w:val="center"/>
              <w:rPr>
                <w:b/>
                <w:sz w:val="20"/>
                <w:szCs w:val="20"/>
              </w:rPr>
            </w:pPr>
            <w:r w:rsidRPr="00633705">
              <w:rPr>
                <w:b/>
                <w:sz w:val="20"/>
                <w:szCs w:val="20"/>
              </w:rPr>
              <w:t xml:space="preserve">RESUMEN ACTUACIONES </w:t>
            </w:r>
            <w:r w:rsidR="00931F88" w:rsidRPr="00633705">
              <w:rPr>
                <w:b/>
                <w:sz w:val="20"/>
                <w:szCs w:val="20"/>
              </w:rPr>
              <w:t>SUBVENCIONABLES</w:t>
            </w:r>
            <w:r w:rsidR="004C4C03">
              <w:rPr>
                <w:b/>
                <w:sz w:val="20"/>
                <w:szCs w:val="20"/>
              </w:rPr>
              <w:t xml:space="preserve"> OBRA</w:t>
            </w:r>
          </w:p>
        </w:tc>
      </w:tr>
      <w:tr w:rsidR="00AC753B" w:rsidRPr="00633705" w14:paraId="04043CBA" w14:textId="77777777" w:rsidTr="00DF3096">
        <w:trPr>
          <w:trHeight w:val="333"/>
          <w:jc w:val="center"/>
        </w:trPr>
        <w:tc>
          <w:tcPr>
            <w:tcW w:w="9332" w:type="dxa"/>
            <w:gridSpan w:val="5"/>
            <w:shd w:val="clear" w:color="auto" w:fill="FFE599"/>
          </w:tcPr>
          <w:p w14:paraId="2E2607C1" w14:textId="77777777" w:rsidR="00AC753B" w:rsidRPr="00633705" w:rsidRDefault="00AC753B" w:rsidP="0022412B">
            <w:pPr>
              <w:pStyle w:val="Prrafodelista"/>
              <w:ind w:left="0"/>
              <w:rPr>
                <w:b/>
                <w:sz w:val="20"/>
                <w:szCs w:val="20"/>
              </w:rPr>
            </w:pPr>
            <w:bookmarkStart w:id="0" w:name="_Hlk52450729"/>
            <w:r w:rsidRPr="00633705">
              <w:rPr>
                <w:b/>
                <w:sz w:val="20"/>
                <w:szCs w:val="20"/>
              </w:rPr>
              <w:t>C</w:t>
            </w:r>
            <w:r w:rsidR="006D0251" w:rsidRPr="00633705">
              <w:rPr>
                <w:b/>
                <w:sz w:val="20"/>
                <w:szCs w:val="20"/>
              </w:rPr>
              <w:t>APÍTULO</w:t>
            </w:r>
            <w:r w:rsidRPr="00633705">
              <w:rPr>
                <w:b/>
                <w:sz w:val="20"/>
                <w:szCs w:val="20"/>
              </w:rPr>
              <w:t xml:space="preserve"> XX</w:t>
            </w:r>
          </w:p>
        </w:tc>
      </w:tr>
      <w:tr w:rsidR="00AC753B" w:rsidRPr="00633705" w14:paraId="40E9663E" w14:textId="77777777" w:rsidTr="00B819B7">
        <w:trPr>
          <w:trHeight w:val="854"/>
          <w:jc w:val="center"/>
        </w:trPr>
        <w:tc>
          <w:tcPr>
            <w:tcW w:w="1600" w:type="dxa"/>
            <w:shd w:val="clear" w:color="auto" w:fill="FFE599"/>
            <w:vAlign w:val="center"/>
          </w:tcPr>
          <w:p w14:paraId="319A553B" w14:textId="77777777" w:rsidR="00AC753B" w:rsidRPr="00633705" w:rsidRDefault="00AC753B" w:rsidP="0022412B">
            <w:pPr>
              <w:pStyle w:val="Prrafodelista"/>
              <w:ind w:left="0"/>
              <w:jc w:val="center"/>
              <w:rPr>
                <w:sz w:val="20"/>
                <w:szCs w:val="20"/>
              </w:rPr>
            </w:pPr>
            <w:r w:rsidRPr="00633705">
              <w:rPr>
                <w:sz w:val="20"/>
                <w:szCs w:val="20"/>
              </w:rPr>
              <w:t>Código de la partida de obra</w:t>
            </w:r>
          </w:p>
        </w:tc>
        <w:tc>
          <w:tcPr>
            <w:tcW w:w="2187" w:type="dxa"/>
            <w:shd w:val="clear" w:color="auto" w:fill="FFE599"/>
            <w:vAlign w:val="center"/>
          </w:tcPr>
          <w:p w14:paraId="08C491FA" w14:textId="77777777" w:rsidR="00AC753B" w:rsidRPr="00633705" w:rsidRDefault="00AC753B" w:rsidP="0022412B">
            <w:pPr>
              <w:pStyle w:val="Prrafodelista"/>
              <w:ind w:left="0"/>
              <w:jc w:val="center"/>
              <w:rPr>
                <w:sz w:val="20"/>
                <w:szCs w:val="20"/>
              </w:rPr>
            </w:pPr>
            <w:r w:rsidRPr="00633705">
              <w:rPr>
                <w:sz w:val="20"/>
                <w:szCs w:val="20"/>
              </w:rPr>
              <w:t>Nombre de la partida de obra</w:t>
            </w:r>
          </w:p>
        </w:tc>
        <w:tc>
          <w:tcPr>
            <w:tcW w:w="1847" w:type="dxa"/>
            <w:shd w:val="clear" w:color="auto" w:fill="FFE599"/>
            <w:vAlign w:val="center"/>
          </w:tcPr>
          <w:p w14:paraId="7820D99E" w14:textId="77777777" w:rsidR="00AC753B" w:rsidRPr="00633705" w:rsidRDefault="00AC753B" w:rsidP="0022412B">
            <w:pPr>
              <w:pStyle w:val="Prrafodelista"/>
              <w:ind w:left="0"/>
              <w:jc w:val="center"/>
              <w:rPr>
                <w:sz w:val="20"/>
                <w:szCs w:val="20"/>
              </w:rPr>
            </w:pPr>
            <w:r w:rsidRPr="00633705">
              <w:rPr>
                <w:sz w:val="20"/>
                <w:szCs w:val="20"/>
              </w:rPr>
              <w:t>Medición</w:t>
            </w:r>
          </w:p>
        </w:tc>
        <w:tc>
          <w:tcPr>
            <w:tcW w:w="1847" w:type="dxa"/>
            <w:shd w:val="clear" w:color="auto" w:fill="FFE599"/>
            <w:vAlign w:val="center"/>
          </w:tcPr>
          <w:p w14:paraId="1F496C46" w14:textId="77777777" w:rsidR="00AC753B" w:rsidRPr="00633705" w:rsidRDefault="00AC753B" w:rsidP="0022412B">
            <w:pPr>
              <w:pStyle w:val="Prrafodelista"/>
              <w:ind w:left="0"/>
              <w:jc w:val="center"/>
              <w:rPr>
                <w:sz w:val="20"/>
                <w:szCs w:val="20"/>
              </w:rPr>
            </w:pPr>
            <w:r w:rsidRPr="00633705">
              <w:rPr>
                <w:sz w:val="20"/>
                <w:szCs w:val="20"/>
              </w:rPr>
              <w:t>Precio unitario</w:t>
            </w:r>
          </w:p>
        </w:tc>
        <w:tc>
          <w:tcPr>
            <w:tcW w:w="1851" w:type="dxa"/>
            <w:shd w:val="clear" w:color="auto" w:fill="FFE599"/>
            <w:vAlign w:val="center"/>
          </w:tcPr>
          <w:p w14:paraId="5ECB863B" w14:textId="77777777" w:rsidR="00AC753B" w:rsidRPr="00633705" w:rsidRDefault="00AC753B" w:rsidP="0022412B">
            <w:pPr>
              <w:pStyle w:val="Prrafodelista"/>
              <w:ind w:left="0"/>
              <w:jc w:val="center"/>
              <w:rPr>
                <w:sz w:val="20"/>
                <w:szCs w:val="20"/>
              </w:rPr>
            </w:pPr>
            <w:proofErr w:type="gramStart"/>
            <w:r w:rsidRPr="00633705">
              <w:rPr>
                <w:sz w:val="20"/>
                <w:szCs w:val="20"/>
              </w:rPr>
              <w:t>Total</w:t>
            </w:r>
            <w:proofErr w:type="gramEnd"/>
            <w:r w:rsidRPr="00633705">
              <w:rPr>
                <w:sz w:val="20"/>
                <w:szCs w:val="20"/>
              </w:rPr>
              <w:t xml:space="preserve"> partida de obra</w:t>
            </w:r>
          </w:p>
        </w:tc>
      </w:tr>
      <w:tr w:rsidR="00AC753B" w:rsidRPr="00633705" w14:paraId="1DEE0473" w14:textId="77777777" w:rsidTr="00B819B7">
        <w:trPr>
          <w:trHeight w:val="279"/>
          <w:jc w:val="center"/>
        </w:trPr>
        <w:tc>
          <w:tcPr>
            <w:tcW w:w="1600" w:type="dxa"/>
            <w:shd w:val="clear" w:color="auto" w:fill="auto"/>
          </w:tcPr>
          <w:p w14:paraId="55042613" w14:textId="77777777" w:rsidR="00AC753B" w:rsidRPr="00633705" w:rsidRDefault="00AC753B" w:rsidP="0022412B">
            <w:pPr>
              <w:pStyle w:val="Prrafodelista"/>
              <w:ind w:left="0"/>
              <w:jc w:val="both"/>
              <w:rPr>
                <w:sz w:val="20"/>
                <w:szCs w:val="20"/>
              </w:rPr>
            </w:pPr>
          </w:p>
        </w:tc>
        <w:tc>
          <w:tcPr>
            <w:tcW w:w="2187" w:type="dxa"/>
            <w:shd w:val="clear" w:color="auto" w:fill="auto"/>
          </w:tcPr>
          <w:p w14:paraId="1B3580AB" w14:textId="77777777" w:rsidR="00AC753B" w:rsidRPr="00633705" w:rsidRDefault="00AC753B" w:rsidP="0022412B">
            <w:pPr>
              <w:pStyle w:val="Prrafodelista"/>
              <w:ind w:left="0"/>
              <w:jc w:val="both"/>
              <w:rPr>
                <w:sz w:val="20"/>
                <w:szCs w:val="20"/>
              </w:rPr>
            </w:pPr>
          </w:p>
        </w:tc>
        <w:tc>
          <w:tcPr>
            <w:tcW w:w="1847" w:type="dxa"/>
            <w:shd w:val="clear" w:color="auto" w:fill="auto"/>
          </w:tcPr>
          <w:p w14:paraId="6E95EAD2" w14:textId="77777777" w:rsidR="00AC753B" w:rsidRPr="00633705" w:rsidRDefault="00AC753B" w:rsidP="0022412B">
            <w:pPr>
              <w:pStyle w:val="Prrafodelista"/>
              <w:ind w:left="0"/>
              <w:jc w:val="both"/>
              <w:rPr>
                <w:sz w:val="20"/>
                <w:szCs w:val="20"/>
              </w:rPr>
            </w:pPr>
          </w:p>
        </w:tc>
        <w:tc>
          <w:tcPr>
            <w:tcW w:w="1847" w:type="dxa"/>
            <w:shd w:val="clear" w:color="auto" w:fill="auto"/>
          </w:tcPr>
          <w:p w14:paraId="085E7E2B" w14:textId="77777777" w:rsidR="00AC753B" w:rsidRPr="00633705" w:rsidRDefault="00AC753B" w:rsidP="0022412B">
            <w:pPr>
              <w:pStyle w:val="Prrafodelista"/>
              <w:ind w:left="0"/>
              <w:jc w:val="both"/>
              <w:rPr>
                <w:sz w:val="20"/>
                <w:szCs w:val="20"/>
              </w:rPr>
            </w:pPr>
          </w:p>
        </w:tc>
        <w:tc>
          <w:tcPr>
            <w:tcW w:w="1851" w:type="dxa"/>
            <w:shd w:val="clear" w:color="auto" w:fill="auto"/>
          </w:tcPr>
          <w:p w14:paraId="2C1ADF1C" w14:textId="77777777" w:rsidR="00AC753B" w:rsidRPr="00633705" w:rsidRDefault="00AC753B" w:rsidP="0022412B">
            <w:pPr>
              <w:pStyle w:val="Prrafodelista"/>
              <w:ind w:left="0"/>
              <w:jc w:val="both"/>
              <w:rPr>
                <w:sz w:val="20"/>
                <w:szCs w:val="20"/>
              </w:rPr>
            </w:pPr>
          </w:p>
        </w:tc>
      </w:tr>
      <w:tr w:rsidR="00AC753B" w:rsidRPr="00633705" w14:paraId="6A6619C2" w14:textId="77777777" w:rsidTr="00B819B7">
        <w:trPr>
          <w:trHeight w:val="279"/>
          <w:jc w:val="center"/>
        </w:trPr>
        <w:tc>
          <w:tcPr>
            <w:tcW w:w="1600" w:type="dxa"/>
            <w:shd w:val="clear" w:color="auto" w:fill="auto"/>
          </w:tcPr>
          <w:p w14:paraId="4F2D69FF" w14:textId="77777777" w:rsidR="00AC753B" w:rsidRPr="00633705" w:rsidRDefault="00AC753B" w:rsidP="0022412B">
            <w:pPr>
              <w:pStyle w:val="Prrafodelista"/>
              <w:ind w:left="0"/>
              <w:jc w:val="both"/>
              <w:rPr>
                <w:sz w:val="20"/>
                <w:szCs w:val="20"/>
              </w:rPr>
            </w:pPr>
          </w:p>
        </w:tc>
        <w:tc>
          <w:tcPr>
            <w:tcW w:w="2187" w:type="dxa"/>
            <w:shd w:val="clear" w:color="auto" w:fill="auto"/>
          </w:tcPr>
          <w:p w14:paraId="1C483AA6" w14:textId="77777777" w:rsidR="00AC753B" w:rsidRPr="00633705" w:rsidRDefault="00AC753B" w:rsidP="0022412B">
            <w:pPr>
              <w:pStyle w:val="Prrafodelista"/>
              <w:ind w:left="0"/>
              <w:jc w:val="both"/>
              <w:rPr>
                <w:sz w:val="20"/>
                <w:szCs w:val="20"/>
              </w:rPr>
            </w:pPr>
          </w:p>
        </w:tc>
        <w:tc>
          <w:tcPr>
            <w:tcW w:w="1847" w:type="dxa"/>
            <w:shd w:val="clear" w:color="auto" w:fill="auto"/>
          </w:tcPr>
          <w:p w14:paraId="19FEB212" w14:textId="77777777" w:rsidR="00AC753B" w:rsidRPr="00633705" w:rsidRDefault="00AC753B" w:rsidP="0022412B">
            <w:pPr>
              <w:pStyle w:val="Prrafodelista"/>
              <w:ind w:left="0"/>
              <w:jc w:val="both"/>
              <w:rPr>
                <w:sz w:val="20"/>
                <w:szCs w:val="20"/>
              </w:rPr>
            </w:pPr>
          </w:p>
        </w:tc>
        <w:tc>
          <w:tcPr>
            <w:tcW w:w="1847" w:type="dxa"/>
            <w:shd w:val="clear" w:color="auto" w:fill="auto"/>
          </w:tcPr>
          <w:p w14:paraId="5B02261E" w14:textId="77777777" w:rsidR="00AC753B" w:rsidRPr="00633705" w:rsidRDefault="00AC753B" w:rsidP="0022412B">
            <w:pPr>
              <w:pStyle w:val="Prrafodelista"/>
              <w:ind w:left="0"/>
              <w:jc w:val="both"/>
              <w:rPr>
                <w:sz w:val="20"/>
                <w:szCs w:val="20"/>
              </w:rPr>
            </w:pPr>
          </w:p>
        </w:tc>
        <w:tc>
          <w:tcPr>
            <w:tcW w:w="1851" w:type="dxa"/>
            <w:shd w:val="clear" w:color="auto" w:fill="auto"/>
          </w:tcPr>
          <w:p w14:paraId="7C7D34F8" w14:textId="77777777" w:rsidR="00AC753B" w:rsidRPr="00633705" w:rsidRDefault="00AC753B" w:rsidP="0022412B">
            <w:pPr>
              <w:pStyle w:val="Prrafodelista"/>
              <w:ind w:left="0"/>
              <w:jc w:val="both"/>
              <w:rPr>
                <w:sz w:val="20"/>
                <w:szCs w:val="20"/>
              </w:rPr>
            </w:pPr>
          </w:p>
        </w:tc>
      </w:tr>
      <w:tr w:rsidR="00447E25" w:rsidRPr="00633705" w14:paraId="084B054E" w14:textId="77777777" w:rsidTr="00B819B7">
        <w:trPr>
          <w:trHeight w:val="293"/>
          <w:jc w:val="center"/>
        </w:trPr>
        <w:tc>
          <w:tcPr>
            <w:tcW w:w="1600" w:type="dxa"/>
            <w:shd w:val="clear" w:color="auto" w:fill="auto"/>
          </w:tcPr>
          <w:p w14:paraId="69F7177E" w14:textId="77777777" w:rsidR="00447E25" w:rsidRPr="00633705" w:rsidRDefault="00447E25" w:rsidP="0022412B">
            <w:pPr>
              <w:pStyle w:val="Prrafodelista"/>
              <w:ind w:left="0"/>
              <w:jc w:val="both"/>
              <w:rPr>
                <w:sz w:val="20"/>
                <w:szCs w:val="20"/>
              </w:rPr>
            </w:pPr>
          </w:p>
        </w:tc>
        <w:tc>
          <w:tcPr>
            <w:tcW w:w="2187" w:type="dxa"/>
            <w:shd w:val="clear" w:color="auto" w:fill="auto"/>
          </w:tcPr>
          <w:p w14:paraId="474D2BD1" w14:textId="77777777" w:rsidR="00447E25" w:rsidRPr="00633705" w:rsidRDefault="00447E25" w:rsidP="0022412B">
            <w:pPr>
              <w:pStyle w:val="Prrafodelista"/>
              <w:ind w:left="0"/>
              <w:jc w:val="both"/>
              <w:rPr>
                <w:sz w:val="20"/>
                <w:szCs w:val="20"/>
              </w:rPr>
            </w:pPr>
          </w:p>
        </w:tc>
        <w:tc>
          <w:tcPr>
            <w:tcW w:w="1847" w:type="dxa"/>
            <w:shd w:val="clear" w:color="auto" w:fill="auto"/>
          </w:tcPr>
          <w:p w14:paraId="7696D21B" w14:textId="77777777" w:rsidR="00447E25" w:rsidRPr="00633705" w:rsidRDefault="00447E25" w:rsidP="0022412B">
            <w:pPr>
              <w:pStyle w:val="Prrafodelista"/>
              <w:ind w:left="0"/>
              <w:jc w:val="both"/>
              <w:rPr>
                <w:sz w:val="20"/>
                <w:szCs w:val="20"/>
              </w:rPr>
            </w:pPr>
          </w:p>
        </w:tc>
        <w:tc>
          <w:tcPr>
            <w:tcW w:w="1847" w:type="dxa"/>
            <w:shd w:val="clear" w:color="auto" w:fill="auto"/>
          </w:tcPr>
          <w:p w14:paraId="13074634" w14:textId="77777777" w:rsidR="00447E25" w:rsidRPr="00633705" w:rsidRDefault="00447E25" w:rsidP="0022412B">
            <w:pPr>
              <w:pStyle w:val="Prrafodelista"/>
              <w:ind w:left="0"/>
              <w:jc w:val="both"/>
              <w:rPr>
                <w:sz w:val="20"/>
                <w:szCs w:val="20"/>
              </w:rPr>
            </w:pPr>
          </w:p>
        </w:tc>
        <w:tc>
          <w:tcPr>
            <w:tcW w:w="1851" w:type="dxa"/>
            <w:shd w:val="clear" w:color="auto" w:fill="auto"/>
          </w:tcPr>
          <w:p w14:paraId="191CFE0D" w14:textId="77777777" w:rsidR="00447E25" w:rsidRPr="00633705" w:rsidRDefault="00447E25" w:rsidP="0022412B">
            <w:pPr>
              <w:pStyle w:val="Prrafodelista"/>
              <w:ind w:left="0"/>
              <w:jc w:val="both"/>
              <w:rPr>
                <w:sz w:val="20"/>
                <w:szCs w:val="20"/>
              </w:rPr>
            </w:pPr>
          </w:p>
        </w:tc>
      </w:tr>
      <w:tr w:rsidR="00AC753B" w:rsidRPr="00633705" w14:paraId="303B394A" w14:textId="77777777" w:rsidTr="00DF3096">
        <w:trPr>
          <w:trHeight w:val="279"/>
          <w:jc w:val="center"/>
        </w:trPr>
        <w:tc>
          <w:tcPr>
            <w:tcW w:w="9332" w:type="dxa"/>
            <w:gridSpan w:val="5"/>
            <w:shd w:val="clear" w:color="auto" w:fill="FFE599"/>
          </w:tcPr>
          <w:p w14:paraId="411726E0" w14:textId="77777777" w:rsidR="00AC753B" w:rsidRPr="00633705" w:rsidRDefault="00C0299F" w:rsidP="00C0299F">
            <w:pPr>
              <w:pStyle w:val="Prrafodelista"/>
              <w:ind w:left="0"/>
              <w:jc w:val="both"/>
              <w:rPr>
                <w:b/>
                <w:sz w:val="20"/>
                <w:szCs w:val="20"/>
              </w:rPr>
            </w:pPr>
            <w:proofErr w:type="gramStart"/>
            <w:r w:rsidRPr="00633705">
              <w:rPr>
                <w:b/>
                <w:sz w:val="20"/>
                <w:szCs w:val="20"/>
              </w:rPr>
              <w:t>TOTAL</w:t>
            </w:r>
            <w:proofErr w:type="gramEnd"/>
            <w:r w:rsidRPr="00633705">
              <w:rPr>
                <w:b/>
                <w:sz w:val="20"/>
                <w:szCs w:val="20"/>
              </w:rPr>
              <w:t xml:space="preserve"> CAPÍTULO</w:t>
            </w:r>
          </w:p>
        </w:tc>
      </w:tr>
      <w:bookmarkEnd w:id="0"/>
      <w:tr w:rsidR="00AC753B" w:rsidRPr="00633705" w14:paraId="1EE17DF3" w14:textId="77777777" w:rsidTr="00C00A03">
        <w:trPr>
          <w:trHeight w:val="279"/>
          <w:jc w:val="center"/>
        </w:trPr>
        <w:tc>
          <w:tcPr>
            <w:tcW w:w="9332" w:type="dxa"/>
            <w:gridSpan w:val="5"/>
            <w:shd w:val="clear" w:color="auto" w:fill="auto"/>
          </w:tcPr>
          <w:p w14:paraId="6B11A485" w14:textId="77777777" w:rsidR="00AC753B" w:rsidRPr="00633705" w:rsidRDefault="00AC753B" w:rsidP="0022412B">
            <w:pPr>
              <w:pStyle w:val="Prrafodelista"/>
              <w:ind w:left="0"/>
              <w:jc w:val="both"/>
              <w:rPr>
                <w:sz w:val="20"/>
                <w:szCs w:val="20"/>
              </w:rPr>
            </w:pPr>
          </w:p>
        </w:tc>
      </w:tr>
      <w:tr w:rsidR="00F56AB3" w:rsidRPr="00633705" w14:paraId="45B9BCB6" w14:textId="77777777" w:rsidTr="00C00A03">
        <w:trPr>
          <w:trHeight w:val="279"/>
          <w:jc w:val="center"/>
        </w:trPr>
        <w:tc>
          <w:tcPr>
            <w:tcW w:w="9332" w:type="dxa"/>
            <w:gridSpan w:val="5"/>
            <w:shd w:val="clear" w:color="auto" w:fill="auto"/>
          </w:tcPr>
          <w:p w14:paraId="4BA9A207" w14:textId="77777777" w:rsidR="00F56AB3" w:rsidRPr="00633705" w:rsidRDefault="00F56AB3" w:rsidP="0022412B">
            <w:pPr>
              <w:pStyle w:val="Prrafodelista"/>
              <w:ind w:left="0"/>
              <w:jc w:val="both"/>
              <w:rPr>
                <w:sz w:val="20"/>
                <w:szCs w:val="20"/>
              </w:rPr>
            </w:pPr>
          </w:p>
        </w:tc>
      </w:tr>
      <w:tr w:rsidR="00AC753B" w:rsidRPr="00633705" w14:paraId="0F58AF2E" w14:textId="77777777" w:rsidTr="00DF3096">
        <w:trPr>
          <w:trHeight w:val="279"/>
          <w:jc w:val="center"/>
        </w:trPr>
        <w:tc>
          <w:tcPr>
            <w:tcW w:w="9332" w:type="dxa"/>
            <w:gridSpan w:val="5"/>
            <w:shd w:val="clear" w:color="auto" w:fill="FFE599"/>
          </w:tcPr>
          <w:p w14:paraId="0189679D" w14:textId="77777777" w:rsidR="00AC753B" w:rsidRPr="00633705" w:rsidRDefault="00C0299F" w:rsidP="0022412B">
            <w:pPr>
              <w:pStyle w:val="Prrafodelista"/>
              <w:ind w:left="0"/>
              <w:jc w:val="both"/>
              <w:rPr>
                <w:b/>
                <w:sz w:val="20"/>
                <w:szCs w:val="20"/>
              </w:rPr>
            </w:pPr>
            <w:proofErr w:type="gramStart"/>
            <w:r w:rsidRPr="00633705">
              <w:rPr>
                <w:b/>
                <w:sz w:val="20"/>
                <w:szCs w:val="20"/>
              </w:rPr>
              <w:t>TOTAL</w:t>
            </w:r>
            <w:proofErr w:type="gramEnd"/>
            <w:r w:rsidRPr="00633705">
              <w:rPr>
                <w:b/>
                <w:sz w:val="20"/>
                <w:szCs w:val="20"/>
              </w:rPr>
              <w:t xml:space="preserve"> COSTE DE EJECUCIÓN </w:t>
            </w:r>
            <w:r w:rsidR="00931F88" w:rsidRPr="00633705">
              <w:rPr>
                <w:b/>
                <w:sz w:val="20"/>
                <w:szCs w:val="20"/>
              </w:rPr>
              <w:t>SUBVENCIONABLE</w:t>
            </w:r>
            <w:r w:rsidR="00EC64F3" w:rsidRPr="00633705">
              <w:rPr>
                <w:b/>
                <w:sz w:val="20"/>
                <w:szCs w:val="20"/>
              </w:rPr>
              <w:t xml:space="preserve"> (sin IVA)</w:t>
            </w:r>
          </w:p>
        </w:tc>
      </w:tr>
    </w:tbl>
    <w:p w14:paraId="58453394" w14:textId="52E80D4D" w:rsidR="00BD0C66" w:rsidRDefault="00B819B7" w:rsidP="00B819B7">
      <w:pPr>
        <w:jc w:val="both"/>
        <w:rPr>
          <w:i/>
          <w:sz w:val="20"/>
          <w:szCs w:val="20"/>
        </w:rPr>
      </w:pPr>
      <w:r w:rsidRPr="00BF19DF">
        <w:rPr>
          <w:sz w:val="20"/>
          <w:szCs w:val="20"/>
        </w:rPr>
        <w:t>*</w:t>
      </w:r>
      <w:r>
        <w:rPr>
          <w:i/>
          <w:sz w:val="20"/>
          <w:szCs w:val="20"/>
        </w:rPr>
        <w:t>Los precios unitarios indicados en esta tabla serán coincidentes con los recogidos en el Presupuesto Desglosado de empresa o empresas que realizarán la ejecución de las actuaciones, según lo estipulado en el apartado 11.2.j de la convocatoria.</w:t>
      </w:r>
    </w:p>
    <w:p w14:paraId="2B531F5C" w14:textId="77777777" w:rsidR="00B819B7" w:rsidRPr="00B819B7" w:rsidRDefault="00B819B7" w:rsidP="00B819B7">
      <w:pPr>
        <w:jc w:val="both"/>
        <w:rPr>
          <w:sz w:val="22"/>
          <w:szCs w:val="22"/>
        </w:rPr>
      </w:pPr>
    </w:p>
    <w:p w14:paraId="71D89F20" w14:textId="2DA610D6" w:rsidR="00E57267" w:rsidRPr="00633705" w:rsidRDefault="00E57267" w:rsidP="00C26A85">
      <w:pPr>
        <w:pStyle w:val="Ttulo1"/>
        <w:rPr>
          <w:sz w:val="24"/>
          <w:szCs w:val="24"/>
        </w:rPr>
      </w:pPr>
      <w:r w:rsidRPr="00633705">
        <w:rPr>
          <w:sz w:val="24"/>
          <w:szCs w:val="24"/>
        </w:rPr>
        <w:t>Cálculo de coste elegible y cr</w:t>
      </w:r>
      <w:r w:rsidR="00CB11E2" w:rsidRPr="00633705">
        <w:rPr>
          <w:sz w:val="24"/>
          <w:szCs w:val="24"/>
        </w:rPr>
        <w:t xml:space="preserve">iterios establecidos en </w:t>
      </w:r>
      <w:r w:rsidR="00A128F6" w:rsidRPr="00633705">
        <w:rPr>
          <w:sz w:val="24"/>
          <w:szCs w:val="24"/>
        </w:rPr>
        <w:t xml:space="preserve">el artículo </w:t>
      </w:r>
      <w:r w:rsidR="00B81CD3" w:rsidRPr="00633705">
        <w:rPr>
          <w:sz w:val="24"/>
          <w:szCs w:val="24"/>
        </w:rPr>
        <w:t>7</w:t>
      </w:r>
      <w:r w:rsidR="00A128F6" w:rsidRPr="00633705">
        <w:rPr>
          <w:sz w:val="24"/>
          <w:szCs w:val="24"/>
        </w:rPr>
        <w:t xml:space="preserve"> de la convocatoria</w:t>
      </w:r>
      <w:r w:rsidR="00CB11E2" w:rsidRPr="00633705">
        <w:rPr>
          <w:sz w:val="24"/>
          <w:szCs w:val="24"/>
        </w:rPr>
        <w:t>:</w:t>
      </w:r>
    </w:p>
    <w:p w14:paraId="1E5D756E" w14:textId="77777777" w:rsidR="00332E02" w:rsidRPr="00633705" w:rsidRDefault="00332E02" w:rsidP="00332E02">
      <w:pPr>
        <w:contextualSpacing/>
        <w:jc w:val="both"/>
        <w:rPr>
          <w:sz w:val="22"/>
          <w:szCs w:val="22"/>
        </w:rPr>
      </w:pPr>
      <w:r w:rsidRPr="00633705">
        <w:rPr>
          <w:sz w:val="22"/>
          <w:szCs w:val="22"/>
        </w:rPr>
        <w:t xml:space="preserve">Deben identificarse el total de los costes elegibles (sin IVA) especificados en el apartado </w:t>
      </w:r>
      <w:r w:rsidR="00D23AFC" w:rsidRPr="00633705">
        <w:rPr>
          <w:sz w:val="22"/>
          <w:szCs w:val="22"/>
        </w:rPr>
        <w:t>2.3</w:t>
      </w:r>
      <w:r w:rsidRPr="00633705">
        <w:rPr>
          <w:sz w:val="22"/>
          <w:szCs w:val="22"/>
        </w:rPr>
        <w:t>:</w:t>
      </w:r>
    </w:p>
    <w:p w14:paraId="026EB888" w14:textId="77777777" w:rsidR="005B721F" w:rsidRPr="00633705" w:rsidRDefault="0079114C" w:rsidP="00CE4FE6">
      <w:pPr>
        <w:pStyle w:val="Ttulo2"/>
        <w:rPr>
          <w:sz w:val="22"/>
          <w:szCs w:val="22"/>
        </w:rPr>
      </w:pPr>
      <w:r w:rsidRPr="00633705">
        <w:rPr>
          <w:sz w:val="22"/>
          <w:szCs w:val="22"/>
        </w:rPr>
        <w:t>Instalaciones de iluminación</w:t>
      </w:r>
      <w:r w:rsidR="005B721F" w:rsidRPr="00633705">
        <w:rPr>
          <w:sz w:val="22"/>
          <w:szCs w:val="22"/>
        </w:rPr>
        <w:t>:</w:t>
      </w:r>
    </w:p>
    <w:tbl>
      <w:tblPr>
        <w:tblW w:w="81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3402"/>
        <w:gridCol w:w="2268"/>
      </w:tblGrid>
      <w:tr w:rsidR="00E57267" w:rsidRPr="00633705" w14:paraId="3AFCBE49" w14:textId="77777777" w:rsidTr="00B81CD3">
        <w:tc>
          <w:tcPr>
            <w:tcW w:w="2523" w:type="dxa"/>
            <w:tcBorders>
              <w:bottom w:val="single" w:sz="4" w:space="0" w:color="auto"/>
            </w:tcBorders>
            <w:shd w:val="clear" w:color="auto" w:fill="FFE599"/>
            <w:vAlign w:val="center"/>
          </w:tcPr>
          <w:p w14:paraId="6CA9FC64" w14:textId="77777777" w:rsidR="00E57267" w:rsidRPr="00633705" w:rsidRDefault="00E57267" w:rsidP="00853C31">
            <w:pPr>
              <w:pStyle w:val="Prrafodelista"/>
              <w:ind w:left="0"/>
              <w:jc w:val="center"/>
              <w:rPr>
                <w:b/>
                <w:sz w:val="20"/>
                <w:szCs w:val="20"/>
              </w:rPr>
            </w:pPr>
            <w:r w:rsidRPr="00633705">
              <w:rPr>
                <w:b/>
                <w:sz w:val="20"/>
                <w:szCs w:val="20"/>
              </w:rPr>
              <w:t>TIPOLOGÍA ACTUACIÓN</w:t>
            </w:r>
          </w:p>
        </w:tc>
        <w:tc>
          <w:tcPr>
            <w:tcW w:w="3402" w:type="dxa"/>
            <w:tcBorders>
              <w:bottom w:val="single" w:sz="4" w:space="0" w:color="auto"/>
            </w:tcBorders>
            <w:shd w:val="clear" w:color="auto" w:fill="FFE599"/>
            <w:vAlign w:val="center"/>
          </w:tcPr>
          <w:p w14:paraId="50447101" w14:textId="77777777" w:rsidR="00E57267" w:rsidRPr="00633705" w:rsidRDefault="00D06220" w:rsidP="00853C31">
            <w:pPr>
              <w:pStyle w:val="Prrafodelista"/>
              <w:ind w:left="0"/>
              <w:jc w:val="center"/>
              <w:rPr>
                <w:b/>
                <w:sz w:val="20"/>
                <w:szCs w:val="20"/>
              </w:rPr>
            </w:pPr>
            <w:r w:rsidRPr="00633705">
              <w:rPr>
                <w:b/>
                <w:sz w:val="20"/>
                <w:szCs w:val="20"/>
              </w:rPr>
              <w:t>CONCEPTO</w:t>
            </w:r>
          </w:p>
        </w:tc>
        <w:tc>
          <w:tcPr>
            <w:tcW w:w="2268" w:type="dxa"/>
            <w:tcBorders>
              <w:bottom w:val="single" w:sz="4" w:space="0" w:color="auto"/>
            </w:tcBorders>
            <w:shd w:val="clear" w:color="auto" w:fill="FFE599"/>
            <w:vAlign w:val="center"/>
          </w:tcPr>
          <w:p w14:paraId="6CB01AB0" w14:textId="77777777" w:rsidR="00E57267" w:rsidRPr="00633705" w:rsidRDefault="00E57267" w:rsidP="00853C31">
            <w:pPr>
              <w:pStyle w:val="Prrafodelista"/>
              <w:ind w:left="0"/>
              <w:jc w:val="center"/>
              <w:rPr>
                <w:b/>
                <w:sz w:val="20"/>
                <w:szCs w:val="20"/>
              </w:rPr>
            </w:pPr>
            <w:r w:rsidRPr="00633705">
              <w:rPr>
                <w:b/>
                <w:sz w:val="20"/>
                <w:szCs w:val="20"/>
              </w:rPr>
              <w:t>COSTE</w:t>
            </w:r>
            <w:r w:rsidR="00326F43" w:rsidRPr="00633705">
              <w:rPr>
                <w:b/>
                <w:sz w:val="20"/>
                <w:szCs w:val="20"/>
              </w:rPr>
              <w:t xml:space="preserve"> ELEGIBLE</w:t>
            </w:r>
            <w:r w:rsidRPr="00633705">
              <w:rPr>
                <w:b/>
                <w:sz w:val="20"/>
                <w:szCs w:val="20"/>
              </w:rPr>
              <w:t xml:space="preserve"> (€)</w:t>
            </w:r>
          </w:p>
        </w:tc>
      </w:tr>
      <w:tr w:rsidR="004C4C03" w:rsidRPr="00633705" w14:paraId="61E209B5" w14:textId="77777777" w:rsidTr="00B81CD3">
        <w:trPr>
          <w:trHeight w:val="289"/>
        </w:trPr>
        <w:tc>
          <w:tcPr>
            <w:tcW w:w="2523" w:type="dxa"/>
            <w:vMerge w:val="restart"/>
            <w:tcBorders>
              <w:top w:val="single" w:sz="4" w:space="0" w:color="auto"/>
              <w:left w:val="single" w:sz="4" w:space="0" w:color="auto"/>
            </w:tcBorders>
            <w:shd w:val="clear" w:color="auto" w:fill="auto"/>
            <w:vAlign w:val="center"/>
          </w:tcPr>
          <w:p w14:paraId="0D1CC32D" w14:textId="77777777" w:rsidR="004C4C03" w:rsidRPr="00633705" w:rsidRDefault="004C4C03" w:rsidP="0011154E">
            <w:pPr>
              <w:rPr>
                <w:sz w:val="20"/>
                <w:szCs w:val="20"/>
              </w:rPr>
            </w:pPr>
            <w:r w:rsidRPr="00633705">
              <w:rPr>
                <w:sz w:val="20"/>
                <w:szCs w:val="20"/>
              </w:rPr>
              <w:lastRenderedPageBreak/>
              <w:t>ILUMINACIÓN</w:t>
            </w:r>
          </w:p>
        </w:tc>
        <w:tc>
          <w:tcPr>
            <w:tcW w:w="3402" w:type="dxa"/>
            <w:tcBorders>
              <w:top w:val="single" w:sz="4" w:space="0" w:color="auto"/>
            </w:tcBorders>
            <w:shd w:val="clear" w:color="auto" w:fill="auto"/>
            <w:vAlign w:val="center"/>
          </w:tcPr>
          <w:p w14:paraId="237841DB" w14:textId="77777777" w:rsidR="004C4C03" w:rsidRPr="00633705" w:rsidRDefault="004C4C03" w:rsidP="00352AA5">
            <w:pPr>
              <w:rPr>
                <w:sz w:val="20"/>
                <w:szCs w:val="20"/>
              </w:rPr>
            </w:pPr>
            <w:r w:rsidRPr="00633705">
              <w:rPr>
                <w:sz w:val="20"/>
                <w:szCs w:val="20"/>
              </w:rPr>
              <w:t>a. Honorarios certificado energético</w:t>
            </w:r>
          </w:p>
        </w:tc>
        <w:tc>
          <w:tcPr>
            <w:tcW w:w="2268" w:type="dxa"/>
            <w:tcBorders>
              <w:top w:val="single" w:sz="4" w:space="0" w:color="auto"/>
              <w:right w:val="single" w:sz="4" w:space="0" w:color="auto"/>
            </w:tcBorders>
            <w:shd w:val="clear" w:color="auto" w:fill="auto"/>
          </w:tcPr>
          <w:p w14:paraId="5783445A" w14:textId="77777777" w:rsidR="004C4C03" w:rsidRPr="00633705" w:rsidRDefault="004C4C03" w:rsidP="00D06220">
            <w:pPr>
              <w:rPr>
                <w:sz w:val="20"/>
                <w:szCs w:val="20"/>
              </w:rPr>
            </w:pPr>
          </w:p>
        </w:tc>
      </w:tr>
      <w:tr w:rsidR="004C4C03" w:rsidRPr="00633705" w14:paraId="20D2C67D" w14:textId="77777777" w:rsidTr="000C04CA">
        <w:trPr>
          <w:trHeight w:val="289"/>
        </w:trPr>
        <w:tc>
          <w:tcPr>
            <w:tcW w:w="2523" w:type="dxa"/>
            <w:vMerge/>
            <w:tcBorders>
              <w:left w:val="single" w:sz="4" w:space="0" w:color="auto"/>
            </w:tcBorders>
            <w:shd w:val="clear" w:color="auto" w:fill="auto"/>
            <w:vAlign w:val="center"/>
          </w:tcPr>
          <w:p w14:paraId="379B5CDD" w14:textId="77777777" w:rsidR="004C4C03" w:rsidRPr="00633705" w:rsidRDefault="004C4C03" w:rsidP="0011154E">
            <w:pPr>
              <w:rPr>
                <w:sz w:val="20"/>
                <w:szCs w:val="20"/>
              </w:rPr>
            </w:pPr>
          </w:p>
        </w:tc>
        <w:tc>
          <w:tcPr>
            <w:tcW w:w="3402" w:type="dxa"/>
            <w:tcBorders>
              <w:top w:val="single" w:sz="4" w:space="0" w:color="auto"/>
            </w:tcBorders>
            <w:shd w:val="clear" w:color="auto" w:fill="auto"/>
            <w:vAlign w:val="center"/>
          </w:tcPr>
          <w:p w14:paraId="5E466AA4" w14:textId="77777777" w:rsidR="004C4C03" w:rsidRPr="00633705" w:rsidRDefault="004C4C03" w:rsidP="00352AA5">
            <w:pPr>
              <w:rPr>
                <w:sz w:val="20"/>
                <w:szCs w:val="20"/>
              </w:rPr>
            </w:pPr>
            <w:r w:rsidRPr="00633705">
              <w:rPr>
                <w:sz w:val="20"/>
                <w:szCs w:val="20"/>
              </w:rPr>
              <w:t xml:space="preserve">b. Coste gestión de la ayuda </w:t>
            </w:r>
          </w:p>
        </w:tc>
        <w:tc>
          <w:tcPr>
            <w:tcW w:w="2268" w:type="dxa"/>
            <w:tcBorders>
              <w:top w:val="single" w:sz="4" w:space="0" w:color="auto"/>
              <w:right w:val="single" w:sz="4" w:space="0" w:color="auto"/>
            </w:tcBorders>
            <w:shd w:val="clear" w:color="auto" w:fill="auto"/>
          </w:tcPr>
          <w:p w14:paraId="4E76060C" w14:textId="77777777" w:rsidR="004C4C03" w:rsidRPr="00633705" w:rsidRDefault="004C4C03" w:rsidP="00853C31">
            <w:pPr>
              <w:pStyle w:val="Prrafodelista"/>
              <w:ind w:left="0"/>
              <w:rPr>
                <w:sz w:val="20"/>
                <w:szCs w:val="20"/>
              </w:rPr>
            </w:pPr>
          </w:p>
        </w:tc>
      </w:tr>
      <w:tr w:rsidR="004C4C03" w:rsidRPr="00633705" w14:paraId="6ABA1CCE" w14:textId="77777777" w:rsidTr="000C04CA">
        <w:trPr>
          <w:trHeight w:val="289"/>
        </w:trPr>
        <w:tc>
          <w:tcPr>
            <w:tcW w:w="2523" w:type="dxa"/>
            <w:vMerge/>
            <w:tcBorders>
              <w:left w:val="single" w:sz="4" w:space="0" w:color="auto"/>
            </w:tcBorders>
            <w:shd w:val="clear" w:color="auto" w:fill="auto"/>
            <w:vAlign w:val="center"/>
          </w:tcPr>
          <w:p w14:paraId="511571DD" w14:textId="77777777" w:rsidR="004C4C03" w:rsidRPr="00633705" w:rsidRDefault="004C4C03" w:rsidP="0011154E">
            <w:pPr>
              <w:rPr>
                <w:sz w:val="20"/>
                <w:szCs w:val="20"/>
              </w:rPr>
            </w:pPr>
          </w:p>
        </w:tc>
        <w:tc>
          <w:tcPr>
            <w:tcW w:w="3402" w:type="dxa"/>
            <w:tcBorders>
              <w:top w:val="single" w:sz="4" w:space="0" w:color="auto"/>
            </w:tcBorders>
            <w:shd w:val="clear" w:color="auto" w:fill="auto"/>
            <w:vAlign w:val="center"/>
          </w:tcPr>
          <w:p w14:paraId="3EBE1DED" w14:textId="77777777" w:rsidR="004C4C03" w:rsidRPr="00633705" w:rsidRDefault="004C4C03" w:rsidP="00352AA5">
            <w:pPr>
              <w:rPr>
                <w:sz w:val="20"/>
                <w:szCs w:val="20"/>
              </w:rPr>
            </w:pPr>
            <w:r w:rsidRPr="00633705">
              <w:rPr>
                <w:sz w:val="20"/>
                <w:szCs w:val="20"/>
              </w:rPr>
              <w:t xml:space="preserve">c. Redacción proyecto y otros </w:t>
            </w:r>
            <w:proofErr w:type="spellStart"/>
            <w:r w:rsidRPr="00633705">
              <w:rPr>
                <w:sz w:val="20"/>
                <w:szCs w:val="20"/>
              </w:rPr>
              <w:t>asoc</w:t>
            </w:r>
            <w:proofErr w:type="spellEnd"/>
            <w:r w:rsidRPr="00633705">
              <w:rPr>
                <w:sz w:val="20"/>
                <w:szCs w:val="20"/>
              </w:rPr>
              <w:t>.</w:t>
            </w:r>
          </w:p>
        </w:tc>
        <w:tc>
          <w:tcPr>
            <w:tcW w:w="2268" w:type="dxa"/>
            <w:tcBorders>
              <w:top w:val="single" w:sz="4" w:space="0" w:color="auto"/>
              <w:right w:val="single" w:sz="4" w:space="0" w:color="auto"/>
            </w:tcBorders>
            <w:shd w:val="clear" w:color="auto" w:fill="auto"/>
          </w:tcPr>
          <w:p w14:paraId="1E8EE37E" w14:textId="77777777" w:rsidR="004C4C03" w:rsidRPr="00633705" w:rsidRDefault="004C4C03" w:rsidP="00853C31">
            <w:pPr>
              <w:pStyle w:val="Prrafodelista"/>
              <w:ind w:left="0"/>
              <w:rPr>
                <w:sz w:val="20"/>
                <w:szCs w:val="20"/>
              </w:rPr>
            </w:pPr>
          </w:p>
        </w:tc>
      </w:tr>
      <w:tr w:rsidR="004C4C03" w:rsidRPr="00633705" w14:paraId="7E0006FE" w14:textId="77777777" w:rsidTr="000C04CA">
        <w:trPr>
          <w:trHeight w:val="289"/>
        </w:trPr>
        <w:tc>
          <w:tcPr>
            <w:tcW w:w="2523" w:type="dxa"/>
            <w:vMerge/>
            <w:tcBorders>
              <w:left w:val="single" w:sz="4" w:space="0" w:color="auto"/>
            </w:tcBorders>
            <w:shd w:val="clear" w:color="auto" w:fill="auto"/>
            <w:vAlign w:val="center"/>
          </w:tcPr>
          <w:p w14:paraId="00F00858" w14:textId="77777777" w:rsidR="004C4C03" w:rsidRPr="00633705" w:rsidRDefault="004C4C03" w:rsidP="0011154E">
            <w:pPr>
              <w:rPr>
                <w:sz w:val="20"/>
                <w:szCs w:val="20"/>
              </w:rPr>
            </w:pPr>
          </w:p>
        </w:tc>
        <w:tc>
          <w:tcPr>
            <w:tcW w:w="3402" w:type="dxa"/>
            <w:tcBorders>
              <w:top w:val="single" w:sz="4" w:space="0" w:color="auto"/>
            </w:tcBorders>
            <w:shd w:val="clear" w:color="auto" w:fill="auto"/>
            <w:vAlign w:val="center"/>
          </w:tcPr>
          <w:p w14:paraId="137CD4F7" w14:textId="77777777" w:rsidR="004C4C03" w:rsidRPr="00633705" w:rsidRDefault="004C4C03" w:rsidP="00352AA5">
            <w:pPr>
              <w:rPr>
                <w:sz w:val="20"/>
                <w:szCs w:val="20"/>
              </w:rPr>
            </w:pPr>
            <w:r w:rsidRPr="00633705">
              <w:rPr>
                <w:sz w:val="20"/>
                <w:szCs w:val="20"/>
              </w:rPr>
              <w:t>d. Honorarios Dirección Obra</w:t>
            </w:r>
          </w:p>
        </w:tc>
        <w:tc>
          <w:tcPr>
            <w:tcW w:w="2268" w:type="dxa"/>
            <w:tcBorders>
              <w:top w:val="single" w:sz="4" w:space="0" w:color="auto"/>
              <w:right w:val="single" w:sz="4" w:space="0" w:color="auto"/>
            </w:tcBorders>
            <w:shd w:val="clear" w:color="auto" w:fill="auto"/>
          </w:tcPr>
          <w:p w14:paraId="3702B5AA" w14:textId="77777777" w:rsidR="004C4C03" w:rsidRPr="00633705" w:rsidRDefault="004C4C03" w:rsidP="00853C31">
            <w:pPr>
              <w:pStyle w:val="Prrafodelista"/>
              <w:ind w:left="0"/>
              <w:rPr>
                <w:sz w:val="20"/>
                <w:szCs w:val="20"/>
              </w:rPr>
            </w:pPr>
          </w:p>
        </w:tc>
      </w:tr>
      <w:tr w:rsidR="004C4C03" w:rsidRPr="00633705" w14:paraId="262CA8F8" w14:textId="77777777" w:rsidTr="000C04CA">
        <w:trPr>
          <w:trHeight w:val="289"/>
        </w:trPr>
        <w:tc>
          <w:tcPr>
            <w:tcW w:w="2523" w:type="dxa"/>
            <w:vMerge/>
            <w:tcBorders>
              <w:left w:val="single" w:sz="4" w:space="0" w:color="auto"/>
            </w:tcBorders>
            <w:shd w:val="clear" w:color="auto" w:fill="auto"/>
            <w:vAlign w:val="center"/>
          </w:tcPr>
          <w:p w14:paraId="62194AB0" w14:textId="77777777" w:rsidR="004C4C03" w:rsidRPr="00633705" w:rsidRDefault="004C4C03" w:rsidP="0079114C">
            <w:pPr>
              <w:rPr>
                <w:sz w:val="20"/>
                <w:szCs w:val="20"/>
              </w:rPr>
            </w:pPr>
          </w:p>
        </w:tc>
        <w:tc>
          <w:tcPr>
            <w:tcW w:w="3402" w:type="dxa"/>
            <w:tcBorders>
              <w:top w:val="single" w:sz="4" w:space="0" w:color="auto"/>
            </w:tcBorders>
            <w:shd w:val="clear" w:color="auto" w:fill="auto"/>
          </w:tcPr>
          <w:p w14:paraId="7F532B0F" w14:textId="77777777" w:rsidR="004C4C03" w:rsidRPr="00633705" w:rsidRDefault="004C4C03" w:rsidP="0079114C">
            <w:pPr>
              <w:rPr>
                <w:sz w:val="20"/>
                <w:szCs w:val="20"/>
              </w:rPr>
            </w:pPr>
            <w:r w:rsidRPr="00633705">
              <w:rPr>
                <w:sz w:val="20"/>
                <w:szCs w:val="20"/>
              </w:rPr>
              <w:t>e. Coste inversión equipos</w:t>
            </w:r>
          </w:p>
        </w:tc>
        <w:tc>
          <w:tcPr>
            <w:tcW w:w="2268" w:type="dxa"/>
            <w:tcBorders>
              <w:top w:val="single" w:sz="4" w:space="0" w:color="auto"/>
              <w:right w:val="single" w:sz="4" w:space="0" w:color="auto"/>
            </w:tcBorders>
            <w:shd w:val="clear" w:color="auto" w:fill="auto"/>
          </w:tcPr>
          <w:p w14:paraId="34A7D895" w14:textId="77777777" w:rsidR="004C4C03" w:rsidRPr="00633705" w:rsidRDefault="004C4C03" w:rsidP="0079114C">
            <w:pPr>
              <w:pStyle w:val="Prrafodelista"/>
              <w:ind w:left="0"/>
              <w:rPr>
                <w:sz w:val="20"/>
                <w:szCs w:val="20"/>
              </w:rPr>
            </w:pPr>
          </w:p>
        </w:tc>
      </w:tr>
      <w:tr w:rsidR="004C4C03" w:rsidRPr="00633705" w14:paraId="45B03CED" w14:textId="77777777" w:rsidTr="000C04CA">
        <w:trPr>
          <w:trHeight w:val="289"/>
        </w:trPr>
        <w:tc>
          <w:tcPr>
            <w:tcW w:w="2523" w:type="dxa"/>
            <w:vMerge/>
            <w:tcBorders>
              <w:left w:val="single" w:sz="4" w:space="0" w:color="auto"/>
            </w:tcBorders>
            <w:shd w:val="clear" w:color="auto" w:fill="auto"/>
            <w:vAlign w:val="center"/>
          </w:tcPr>
          <w:p w14:paraId="1A5AE798" w14:textId="77777777" w:rsidR="004C4C03" w:rsidRPr="00633705" w:rsidRDefault="004C4C03" w:rsidP="0079114C">
            <w:pPr>
              <w:rPr>
                <w:sz w:val="20"/>
                <w:szCs w:val="20"/>
              </w:rPr>
            </w:pPr>
          </w:p>
        </w:tc>
        <w:tc>
          <w:tcPr>
            <w:tcW w:w="3402" w:type="dxa"/>
            <w:tcBorders>
              <w:top w:val="single" w:sz="4" w:space="0" w:color="auto"/>
            </w:tcBorders>
            <w:shd w:val="clear" w:color="auto" w:fill="auto"/>
            <w:vAlign w:val="center"/>
          </w:tcPr>
          <w:p w14:paraId="2C738038" w14:textId="77777777" w:rsidR="004C4C03" w:rsidRPr="00633705" w:rsidRDefault="004C4C03" w:rsidP="0079114C">
            <w:pPr>
              <w:rPr>
                <w:sz w:val="20"/>
                <w:szCs w:val="20"/>
              </w:rPr>
            </w:pPr>
            <w:r w:rsidRPr="00633705">
              <w:rPr>
                <w:sz w:val="20"/>
                <w:szCs w:val="20"/>
              </w:rPr>
              <w:t>e. Coste ejecución obra (punto 2.3)</w:t>
            </w:r>
          </w:p>
        </w:tc>
        <w:tc>
          <w:tcPr>
            <w:tcW w:w="2268" w:type="dxa"/>
            <w:tcBorders>
              <w:top w:val="single" w:sz="4" w:space="0" w:color="auto"/>
              <w:right w:val="single" w:sz="4" w:space="0" w:color="auto"/>
            </w:tcBorders>
            <w:shd w:val="clear" w:color="auto" w:fill="auto"/>
          </w:tcPr>
          <w:p w14:paraId="660AC18D" w14:textId="77777777" w:rsidR="004C4C03" w:rsidRPr="00633705" w:rsidRDefault="004C4C03" w:rsidP="0079114C">
            <w:pPr>
              <w:pStyle w:val="Prrafodelista"/>
              <w:ind w:left="0"/>
              <w:rPr>
                <w:sz w:val="20"/>
                <w:szCs w:val="20"/>
              </w:rPr>
            </w:pPr>
          </w:p>
        </w:tc>
      </w:tr>
      <w:tr w:rsidR="004C4C03" w:rsidRPr="00633705" w14:paraId="25E44D4F" w14:textId="77777777" w:rsidTr="000C04CA">
        <w:trPr>
          <w:trHeight w:val="289"/>
        </w:trPr>
        <w:tc>
          <w:tcPr>
            <w:tcW w:w="2523" w:type="dxa"/>
            <w:vMerge/>
            <w:tcBorders>
              <w:left w:val="single" w:sz="4" w:space="0" w:color="auto"/>
            </w:tcBorders>
            <w:shd w:val="clear" w:color="auto" w:fill="auto"/>
            <w:vAlign w:val="center"/>
          </w:tcPr>
          <w:p w14:paraId="151E2FDC" w14:textId="77777777" w:rsidR="004C4C03" w:rsidRPr="00633705" w:rsidRDefault="004C4C03" w:rsidP="0079114C">
            <w:pPr>
              <w:rPr>
                <w:sz w:val="20"/>
                <w:szCs w:val="20"/>
              </w:rPr>
            </w:pPr>
          </w:p>
        </w:tc>
        <w:tc>
          <w:tcPr>
            <w:tcW w:w="3402" w:type="dxa"/>
            <w:tcBorders>
              <w:top w:val="single" w:sz="4" w:space="0" w:color="auto"/>
            </w:tcBorders>
            <w:shd w:val="clear" w:color="auto" w:fill="auto"/>
            <w:vAlign w:val="center"/>
          </w:tcPr>
          <w:p w14:paraId="421EC3A5" w14:textId="77777777" w:rsidR="004C4C03" w:rsidRPr="00633705" w:rsidRDefault="004C4C03" w:rsidP="0079114C">
            <w:pPr>
              <w:rPr>
                <w:sz w:val="20"/>
                <w:szCs w:val="20"/>
              </w:rPr>
            </w:pPr>
            <w:r w:rsidRPr="00633705">
              <w:rPr>
                <w:sz w:val="20"/>
                <w:szCs w:val="20"/>
              </w:rPr>
              <w:t>f. Coste informe ECCE</w:t>
            </w:r>
          </w:p>
        </w:tc>
        <w:tc>
          <w:tcPr>
            <w:tcW w:w="2268" w:type="dxa"/>
            <w:tcBorders>
              <w:top w:val="single" w:sz="4" w:space="0" w:color="auto"/>
              <w:right w:val="single" w:sz="4" w:space="0" w:color="auto"/>
            </w:tcBorders>
            <w:shd w:val="clear" w:color="auto" w:fill="auto"/>
          </w:tcPr>
          <w:p w14:paraId="314457AD" w14:textId="77777777" w:rsidR="004C4C03" w:rsidRPr="00633705" w:rsidRDefault="004C4C03" w:rsidP="0079114C">
            <w:pPr>
              <w:pStyle w:val="Prrafodelista"/>
              <w:ind w:left="0"/>
              <w:rPr>
                <w:sz w:val="20"/>
                <w:szCs w:val="20"/>
              </w:rPr>
            </w:pPr>
          </w:p>
        </w:tc>
      </w:tr>
      <w:tr w:rsidR="004C4C03" w:rsidRPr="00633705" w14:paraId="370EA1E3" w14:textId="77777777" w:rsidTr="000C04CA">
        <w:trPr>
          <w:trHeight w:val="289"/>
        </w:trPr>
        <w:tc>
          <w:tcPr>
            <w:tcW w:w="2523" w:type="dxa"/>
            <w:vMerge/>
            <w:tcBorders>
              <w:left w:val="single" w:sz="4" w:space="0" w:color="auto"/>
            </w:tcBorders>
            <w:shd w:val="clear" w:color="auto" w:fill="auto"/>
            <w:vAlign w:val="center"/>
          </w:tcPr>
          <w:p w14:paraId="1B81D10B" w14:textId="77777777" w:rsidR="004C4C03" w:rsidRPr="00633705" w:rsidRDefault="004C4C03" w:rsidP="0079114C">
            <w:pPr>
              <w:rPr>
                <w:sz w:val="20"/>
                <w:szCs w:val="20"/>
              </w:rPr>
            </w:pPr>
          </w:p>
        </w:tc>
        <w:tc>
          <w:tcPr>
            <w:tcW w:w="3402" w:type="dxa"/>
            <w:tcBorders>
              <w:top w:val="single" w:sz="4" w:space="0" w:color="auto"/>
            </w:tcBorders>
            <w:shd w:val="clear" w:color="auto" w:fill="auto"/>
            <w:vAlign w:val="center"/>
          </w:tcPr>
          <w:p w14:paraId="5E3D54DB" w14:textId="234F8520" w:rsidR="004C4C03" w:rsidRPr="00633705" w:rsidRDefault="004C4C03" w:rsidP="0079114C">
            <w:pPr>
              <w:rPr>
                <w:sz w:val="20"/>
                <w:szCs w:val="20"/>
              </w:rPr>
            </w:pPr>
            <w:r>
              <w:rPr>
                <w:sz w:val="20"/>
                <w:szCs w:val="20"/>
              </w:rPr>
              <w:t>g</w:t>
            </w:r>
            <w:r w:rsidRPr="006A69E9">
              <w:rPr>
                <w:sz w:val="20"/>
                <w:szCs w:val="20"/>
              </w:rPr>
              <w:t xml:space="preserve">. </w:t>
            </w:r>
            <w:r>
              <w:rPr>
                <w:sz w:val="20"/>
                <w:szCs w:val="20"/>
              </w:rPr>
              <w:t>IVA (si procede)</w:t>
            </w:r>
          </w:p>
        </w:tc>
        <w:tc>
          <w:tcPr>
            <w:tcW w:w="2268" w:type="dxa"/>
            <w:tcBorders>
              <w:top w:val="single" w:sz="4" w:space="0" w:color="auto"/>
              <w:right w:val="single" w:sz="4" w:space="0" w:color="auto"/>
            </w:tcBorders>
            <w:shd w:val="clear" w:color="auto" w:fill="auto"/>
          </w:tcPr>
          <w:p w14:paraId="71ED48CC" w14:textId="77777777" w:rsidR="004C4C03" w:rsidRPr="00633705" w:rsidRDefault="004C4C03" w:rsidP="0079114C">
            <w:pPr>
              <w:pStyle w:val="Prrafodelista"/>
              <w:ind w:left="0"/>
              <w:rPr>
                <w:sz w:val="20"/>
                <w:szCs w:val="20"/>
              </w:rPr>
            </w:pPr>
          </w:p>
        </w:tc>
      </w:tr>
      <w:tr w:rsidR="00E57267" w:rsidRPr="00633705" w14:paraId="42EF6CE3" w14:textId="77777777" w:rsidTr="00B81CD3">
        <w:tblPrEx>
          <w:shd w:val="clear" w:color="auto" w:fill="9BBB59"/>
        </w:tblPrEx>
        <w:tc>
          <w:tcPr>
            <w:tcW w:w="5925" w:type="dxa"/>
            <w:gridSpan w:val="2"/>
            <w:shd w:val="clear" w:color="auto" w:fill="FFE599"/>
          </w:tcPr>
          <w:p w14:paraId="427691C9" w14:textId="77777777" w:rsidR="00E57267" w:rsidRPr="00633705" w:rsidRDefault="00E57267" w:rsidP="00853C31">
            <w:pPr>
              <w:pStyle w:val="Prrafodelista"/>
              <w:ind w:left="0"/>
              <w:jc w:val="center"/>
              <w:rPr>
                <w:b/>
                <w:sz w:val="20"/>
                <w:szCs w:val="20"/>
              </w:rPr>
            </w:pPr>
            <w:proofErr w:type="gramStart"/>
            <w:r w:rsidRPr="00633705">
              <w:rPr>
                <w:b/>
                <w:sz w:val="20"/>
                <w:szCs w:val="20"/>
              </w:rPr>
              <w:t>TOTAL</w:t>
            </w:r>
            <w:proofErr w:type="gramEnd"/>
            <w:r w:rsidRPr="00633705">
              <w:rPr>
                <w:b/>
                <w:sz w:val="20"/>
                <w:szCs w:val="20"/>
              </w:rPr>
              <w:t xml:space="preserve"> COSTE ELEGIBLE </w:t>
            </w:r>
            <w:r w:rsidR="00844F3B" w:rsidRPr="00633705">
              <w:rPr>
                <w:b/>
                <w:sz w:val="20"/>
                <w:szCs w:val="20"/>
              </w:rPr>
              <w:t xml:space="preserve">ACTUACIÓN </w:t>
            </w:r>
            <w:r w:rsidR="0079114C" w:rsidRPr="00633705">
              <w:rPr>
                <w:b/>
                <w:sz w:val="20"/>
                <w:szCs w:val="20"/>
              </w:rPr>
              <w:t>3</w:t>
            </w:r>
          </w:p>
        </w:tc>
        <w:tc>
          <w:tcPr>
            <w:tcW w:w="2268" w:type="dxa"/>
            <w:shd w:val="clear" w:color="auto" w:fill="FFE599"/>
          </w:tcPr>
          <w:p w14:paraId="59C3ADCD" w14:textId="77777777" w:rsidR="00E57267" w:rsidRPr="00633705" w:rsidRDefault="00E57267" w:rsidP="00853C31">
            <w:pPr>
              <w:pStyle w:val="Prrafodelista"/>
              <w:ind w:left="0"/>
              <w:jc w:val="center"/>
              <w:rPr>
                <w:b/>
                <w:sz w:val="22"/>
                <w:szCs w:val="22"/>
              </w:rPr>
            </w:pPr>
          </w:p>
        </w:tc>
      </w:tr>
    </w:tbl>
    <w:p w14:paraId="21CA4641" w14:textId="63C909FC" w:rsidR="00FD2A8D" w:rsidRPr="00633705" w:rsidRDefault="00B13B1D" w:rsidP="00FD2A8D">
      <w:pPr>
        <w:ind w:firstLine="708"/>
        <w:jc w:val="both"/>
        <w:rPr>
          <w:i/>
          <w:iCs/>
          <w:sz w:val="16"/>
          <w:szCs w:val="16"/>
        </w:rPr>
      </w:pPr>
      <w:r w:rsidRPr="00633705">
        <w:rPr>
          <w:i/>
          <w:iCs/>
          <w:sz w:val="16"/>
          <w:szCs w:val="16"/>
        </w:rPr>
        <w:t>Se podrá incluir el IVA como coste elegible, siempre y cuando no pueda ser susceptible de recuperación o compensación total o parcial.</w:t>
      </w:r>
    </w:p>
    <w:p w14:paraId="3290ED54" w14:textId="77777777" w:rsidR="00FD2A8D" w:rsidRPr="00633705" w:rsidRDefault="00FD2A8D" w:rsidP="00FD2A8D">
      <w:pPr>
        <w:jc w:val="both"/>
        <w:rPr>
          <w:sz w:val="22"/>
          <w:szCs w:val="22"/>
        </w:rPr>
      </w:pPr>
    </w:p>
    <w:p w14:paraId="52808E64" w14:textId="77777777" w:rsidR="00EB1C92" w:rsidRPr="00633705" w:rsidRDefault="00EB1C92" w:rsidP="00C26A85">
      <w:pPr>
        <w:pStyle w:val="Ttulo1"/>
        <w:rPr>
          <w:sz w:val="24"/>
          <w:szCs w:val="24"/>
        </w:rPr>
      </w:pPr>
      <w:r w:rsidRPr="00633705">
        <w:rPr>
          <w:sz w:val="24"/>
          <w:szCs w:val="24"/>
        </w:rPr>
        <w:t>Cálculo de la ayuda solicitada según coste elegible</w:t>
      </w:r>
      <w:r w:rsidR="00400C51" w:rsidRPr="00633705">
        <w:rPr>
          <w:sz w:val="24"/>
          <w:szCs w:val="24"/>
        </w:rPr>
        <w:t>:</w:t>
      </w:r>
    </w:p>
    <w:p w14:paraId="28E36893" w14:textId="0CE1F28F" w:rsidR="00076252" w:rsidRPr="00633705" w:rsidRDefault="00076252" w:rsidP="00812069">
      <w:pPr>
        <w:contextualSpacing/>
        <w:jc w:val="both"/>
        <w:rPr>
          <w:b/>
          <w:bCs/>
          <w:sz w:val="22"/>
          <w:szCs w:val="22"/>
        </w:rPr>
      </w:pPr>
      <w:r w:rsidRPr="00633705">
        <w:rPr>
          <w:b/>
          <w:bCs/>
          <w:sz w:val="22"/>
          <w:szCs w:val="22"/>
        </w:rPr>
        <w:t xml:space="preserve">4.1. </w:t>
      </w:r>
      <w:r w:rsidR="00101C20">
        <w:rPr>
          <w:b/>
          <w:bCs/>
          <w:sz w:val="22"/>
          <w:szCs w:val="22"/>
        </w:rPr>
        <w:t>Ayuda BASE solicit</w:t>
      </w:r>
      <w:r w:rsidR="00B819B7">
        <w:rPr>
          <w:b/>
          <w:bCs/>
          <w:sz w:val="22"/>
          <w:szCs w:val="22"/>
        </w:rPr>
        <w:t>a</w:t>
      </w:r>
      <w:r w:rsidR="00101C20">
        <w:rPr>
          <w:b/>
          <w:bCs/>
          <w:sz w:val="22"/>
          <w:szCs w:val="22"/>
        </w:rPr>
        <w:t>da:</w:t>
      </w:r>
    </w:p>
    <w:p w14:paraId="372F8580" w14:textId="77777777" w:rsidR="000C545A" w:rsidRPr="00633705" w:rsidRDefault="000C545A" w:rsidP="000C545A">
      <w:pPr>
        <w:ind w:left="720"/>
        <w:contextualSpacing/>
        <w:jc w:val="both"/>
        <w:rPr>
          <w:color w:val="FFFFFF"/>
          <w:sz w:val="22"/>
          <w:szCs w:val="22"/>
        </w:rPr>
      </w:pPr>
    </w:p>
    <w:tbl>
      <w:tblPr>
        <w:tblW w:w="3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2227"/>
        <w:gridCol w:w="2833"/>
      </w:tblGrid>
      <w:tr w:rsidR="000846CD" w:rsidRPr="00633705" w14:paraId="1864214F" w14:textId="77777777" w:rsidTr="006648BC">
        <w:trPr>
          <w:jc w:val="center"/>
        </w:trPr>
        <w:tc>
          <w:tcPr>
            <w:tcW w:w="1469" w:type="pct"/>
            <w:tcBorders>
              <w:bottom w:val="single" w:sz="4" w:space="0" w:color="auto"/>
            </w:tcBorders>
            <w:shd w:val="clear" w:color="auto" w:fill="FFE599"/>
            <w:vAlign w:val="center"/>
          </w:tcPr>
          <w:p w14:paraId="35215EE2" w14:textId="77777777" w:rsidR="000846CD" w:rsidRPr="00633705" w:rsidRDefault="000846CD" w:rsidP="000C545A">
            <w:pPr>
              <w:contextualSpacing/>
              <w:jc w:val="center"/>
              <w:rPr>
                <w:b/>
                <w:sz w:val="20"/>
                <w:szCs w:val="20"/>
              </w:rPr>
            </w:pPr>
            <w:r w:rsidRPr="00633705">
              <w:rPr>
                <w:b/>
                <w:sz w:val="20"/>
                <w:szCs w:val="20"/>
              </w:rPr>
              <w:t>TIPOLOGÍA ACTUACIÓN</w:t>
            </w:r>
          </w:p>
        </w:tc>
        <w:tc>
          <w:tcPr>
            <w:tcW w:w="1554" w:type="pct"/>
            <w:tcBorders>
              <w:bottom w:val="single" w:sz="4" w:space="0" w:color="auto"/>
            </w:tcBorders>
            <w:shd w:val="clear" w:color="auto" w:fill="FFE599"/>
            <w:vAlign w:val="center"/>
          </w:tcPr>
          <w:p w14:paraId="5C41E6B5" w14:textId="77777777" w:rsidR="000846CD" w:rsidRPr="00633705" w:rsidRDefault="006648BC" w:rsidP="000C545A">
            <w:pPr>
              <w:contextualSpacing/>
              <w:jc w:val="center"/>
              <w:rPr>
                <w:b/>
                <w:sz w:val="20"/>
                <w:szCs w:val="20"/>
              </w:rPr>
            </w:pPr>
            <w:r w:rsidRPr="00633705">
              <w:rPr>
                <w:b/>
                <w:sz w:val="20"/>
                <w:szCs w:val="20"/>
              </w:rPr>
              <w:t>SUBTIPOLOGÍA SEGÚN ARTÍCULO 6</w:t>
            </w:r>
          </w:p>
        </w:tc>
        <w:tc>
          <w:tcPr>
            <w:tcW w:w="1977" w:type="pct"/>
            <w:tcBorders>
              <w:bottom w:val="single" w:sz="4" w:space="0" w:color="auto"/>
            </w:tcBorders>
            <w:shd w:val="clear" w:color="auto" w:fill="FFE599"/>
            <w:vAlign w:val="center"/>
          </w:tcPr>
          <w:p w14:paraId="673C8917" w14:textId="77777777" w:rsidR="000846CD" w:rsidRPr="00633705" w:rsidRDefault="000846CD" w:rsidP="000C545A">
            <w:pPr>
              <w:contextualSpacing/>
              <w:jc w:val="center"/>
              <w:rPr>
                <w:b/>
                <w:sz w:val="20"/>
                <w:szCs w:val="20"/>
              </w:rPr>
            </w:pPr>
            <w:r w:rsidRPr="00633705">
              <w:rPr>
                <w:b/>
                <w:sz w:val="20"/>
                <w:szCs w:val="20"/>
              </w:rPr>
              <w:t>AYUDA SOLICITADA (€)</w:t>
            </w:r>
          </w:p>
        </w:tc>
      </w:tr>
      <w:tr w:rsidR="000846CD" w:rsidRPr="00633705" w14:paraId="4D4656DA" w14:textId="77777777" w:rsidTr="006648BC">
        <w:trPr>
          <w:trHeight w:val="444"/>
          <w:jc w:val="center"/>
        </w:trPr>
        <w:tc>
          <w:tcPr>
            <w:tcW w:w="1469" w:type="pct"/>
            <w:tcBorders>
              <w:top w:val="single" w:sz="4" w:space="0" w:color="auto"/>
              <w:left w:val="single" w:sz="4" w:space="0" w:color="auto"/>
            </w:tcBorders>
            <w:shd w:val="clear" w:color="auto" w:fill="auto"/>
            <w:vAlign w:val="center"/>
          </w:tcPr>
          <w:p w14:paraId="545E8108" w14:textId="77777777" w:rsidR="000846CD" w:rsidRPr="00633705" w:rsidRDefault="002C3235" w:rsidP="000C545A">
            <w:pPr>
              <w:rPr>
                <w:sz w:val="20"/>
                <w:szCs w:val="20"/>
              </w:rPr>
            </w:pPr>
            <w:r w:rsidRPr="00633705">
              <w:rPr>
                <w:sz w:val="20"/>
                <w:szCs w:val="20"/>
              </w:rPr>
              <w:t xml:space="preserve">3. </w:t>
            </w:r>
            <w:r w:rsidR="000846CD" w:rsidRPr="00633705">
              <w:rPr>
                <w:sz w:val="20"/>
                <w:szCs w:val="20"/>
              </w:rPr>
              <w:t>Mejora de la eficiencia energética de la</w:t>
            </w:r>
            <w:r w:rsidRPr="00633705">
              <w:rPr>
                <w:sz w:val="20"/>
                <w:szCs w:val="20"/>
              </w:rPr>
              <w:t>s instalaciones de iluminación</w:t>
            </w:r>
          </w:p>
        </w:tc>
        <w:tc>
          <w:tcPr>
            <w:tcW w:w="1554" w:type="pct"/>
            <w:tcBorders>
              <w:top w:val="single" w:sz="4" w:space="0" w:color="auto"/>
            </w:tcBorders>
            <w:shd w:val="clear" w:color="auto" w:fill="auto"/>
            <w:vAlign w:val="center"/>
          </w:tcPr>
          <w:p w14:paraId="4888E5A0" w14:textId="77777777" w:rsidR="000846CD" w:rsidRPr="00633705" w:rsidRDefault="000846CD" w:rsidP="009E4CBB">
            <w:pPr>
              <w:contextualSpacing/>
              <w:rPr>
                <w:sz w:val="20"/>
                <w:szCs w:val="20"/>
              </w:rPr>
            </w:pPr>
            <w:r w:rsidRPr="00633705">
              <w:rPr>
                <w:sz w:val="20"/>
                <w:szCs w:val="20"/>
              </w:rPr>
              <w:t>Ayuda base (15%)</w:t>
            </w:r>
          </w:p>
        </w:tc>
        <w:tc>
          <w:tcPr>
            <w:tcW w:w="1977" w:type="pct"/>
            <w:tcBorders>
              <w:top w:val="single" w:sz="4" w:space="0" w:color="auto"/>
            </w:tcBorders>
            <w:shd w:val="clear" w:color="auto" w:fill="auto"/>
          </w:tcPr>
          <w:p w14:paraId="46DDFD2C" w14:textId="77777777" w:rsidR="000846CD" w:rsidRPr="00633705" w:rsidRDefault="000846CD" w:rsidP="000C545A">
            <w:pPr>
              <w:contextualSpacing/>
              <w:rPr>
                <w:sz w:val="20"/>
                <w:szCs w:val="20"/>
              </w:rPr>
            </w:pPr>
          </w:p>
        </w:tc>
      </w:tr>
      <w:tr w:rsidR="000846CD" w:rsidRPr="00633705" w14:paraId="609E3EF9" w14:textId="77777777" w:rsidTr="006648BC">
        <w:trPr>
          <w:jc w:val="center"/>
        </w:trPr>
        <w:tc>
          <w:tcPr>
            <w:tcW w:w="3023" w:type="pct"/>
            <w:gridSpan w:val="2"/>
            <w:tcBorders>
              <w:left w:val="single" w:sz="4" w:space="0" w:color="auto"/>
              <w:bottom w:val="single" w:sz="4" w:space="0" w:color="auto"/>
            </w:tcBorders>
            <w:shd w:val="clear" w:color="auto" w:fill="FFE599"/>
            <w:vAlign w:val="center"/>
          </w:tcPr>
          <w:p w14:paraId="1E7EC92E" w14:textId="77777777" w:rsidR="000846CD" w:rsidRPr="00633705" w:rsidRDefault="000846CD" w:rsidP="000C545A">
            <w:pPr>
              <w:contextualSpacing/>
              <w:jc w:val="center"/>
              <w:rPr>
                <w:b/>
                <w:sz w:val="20"/>
                <w:szCs w:val="20"/>
              </w:rPr>
            </w:pPr>
            <w:proofErr w:type="gramStart"/>
            <w:r w:rsidRPr="00633705">
              <w:rPr>
                <w:b/>
                <w:sz w:val="20"/>
                <w:szCs w:val="20"/>
              </w:rPr>
              <w:t>TOTAL</w:t>
            </w:r>
            <w:proofErr w:type="gramEnd"/>
            <w:r w:rsidRPr="00633705">
              <w:rPr>
                <w:b/>
                <w:sz w:val="20"/>
                <w:szCs w:val="20"/>
              </w:rPr>
              <w:t xml:space="preserve"> AYUDA SOLICITADA</w:t>
            </w:r>
          </w:p>
        </w:tc>
        <w:tc>
          <w:tcPr>
            <w:tcW w:w="1977" w:type="pct"/>
            <w:tcBorders>
              <w:bottom w:val="single" w:sz="4" w:space="0" w:color="auto"/>
            </w:tcBorders>
            <w:shd w:val="clear" w:color="auto" w:fill="FFE599"/>
          </w:tcPr>
          <w:p w14:paraId="00F8B757" w14:textId="77777777" w:rsidR="000846CD" w:rsidRPr="00633705" w:rsidRDefault="000846CD" w:rsidP="000C545A">
            <w:pPr>
              <w:contextualSpacing/>
              <w:jc w:val="center"/>
              <w:rPr>
                <w:b/>
                <w:sz w:val="20"/>
                <w:szCs w:val="20"/>
              </w:rPr>
            </w:pPr>
          </w:p>
        </w:tc>
      </w:tr>
    </w:tbl>
    <w:p w14:paraId="31E2C368" w14:textId="77777777" w:rsidR="000C545A" w:rsidRPr="00633705" w:rsidRDefault="000C545A" w:rsidP="000C545A">
      <w:pPr>
        <w:rPr>
          <w:sz w:val="22"/>
          <w:szCs w:val="22"/>
        </w:rPr>
      </w:pPr>
    </w:p>
    <w:p w14:paraId="28AEADD0" w14:textId="77777777" w:rsidR="00512BA1" w:rsidRPr="00633705" w:rsidRDefault="00512BA1" w:rsidP="00812069">
      <w:pPr>
        <w:pStyle w:val="Prrafodelista"/>
        <w:ind w:left="0"/>
        <w:jc w:val="both"/>
        <w:rPr>
          <w:b/>
          <w:bCs/>
          <w:sz w:val="22"/>
          <w:szCs w:val="22"/>
        </w:rPr>
      </w:pPr>
    </w:p>
    <w:p w14:paraId="636F2FC4" w14:textId="40661E8C" w:rsidR="008F0B98" w:rsidRPr="00633705" w:rsidRDefault="00076252" w:rsidP="00812069">
      <w:pPr>
        <w:pStyle w:val="Prrafodelista"/>
        <w:ind w:left="0"/>
        <w:jc w:val="both"/>
        <w:rPr>
          <w:sz w:val="22"/>
          <w:szCs w:val="22"/>
        </w:rPr>
      </w:pPr>
      <w:r w:rsidRPr="00633705">
        <w:rPr>
          <w:b/>
          <w:bCs/>
          <w:sz w:val="22"/>
          <w:szCs w:val="22"/>
        </w:rPr>
        <w:t xml:space="preserve">4.2. </w:t>
      </w:r>
      <w:r w:rsidR="008F0B98" w:rsidRPr="00633705">
        <w:rPr>
          <w:b/>
          <w:bCs/>
          <w:sz w:val="22"/>
          <w:szCs w:val="22"/>
        </w:rPr>
        <w:t>Si se quiere solicitar</w:t>
      </w:r>
      <w:r w:rsidR="008F0B98" w:rsidRPr="00633705">
        <w:rPr>
          <w:sz w:val="22"/>
          <w:szCs w:val="22"/>
        </w:rPr>
        <w:t xml:space="preserve"> </w:t>
      </w:r>
      <w:r w:rsidR="00034BA0" w:rsidRPr="00633705">
        <w:rPr>
          <w:b/>
          <w:sz w:val="22"/>
          <w:szCs w:val="22"/>
        </w:rPr>
        <w:t>AYUDA ADICIONAL</w:t>
      </w:r>
      <w:r w:rsidR="008F0B98" w:rsidRPr="00633705">
        <w:rPr>
          <w:sz w:val="22"/>
          <w:szCs w:val="22"/>
        </w:rPr>
        <w:t xml:space="preserve"> </w:t>
      </w:r>
      <w:r w:rsidR="008F0B98" w:rsidRPr="00633705">
        <w:rPr>
          <w:b/>
          <w:sz w:val="22"/>
          <w:szCs w:val="22"/>
        </w:rPr>
        <w:t>a la base</w:t>
      </w:r>
      <w:r w:rsidR="008F0B98" w:rsidRPr="00633705">
        <w:rPr>
          <w:sz w:val="22"/>
          <w:szCs w:val="22"/>
        </w:rPr>
        <w:t>:</w:t>
      </w:r>
    </w:p>
    <w:p w14:paraId="3B885AE1" w14:textId="77777777" w:rsidR="00E91207" w:rsidRPr="00633705" w:rsidRDefault="00E91207" w:rsidP="000258BC">
      <w:pPr>
        <w:pStyle w:val="Prrafodelista"/>
        <w:jc w:val="both"/>
        <w:rPr>
          <w:sz w:val="22"/>
          <w:szCs w:val="22"/>
        </w:rPr>
      </w:pPr>
    </w:p>
    <w:p w14:paraId="79133A0F" w14:textId="77777777" w:rsidR="00356B0B" w:rsidRPr="00633705" w:rsidRDefault="008F0B98" w:rsidP="00356B0B">
      <w:pPr>
        <w:pStyle w:val="Prrafodelista"/>
        <w:numPr>
          <w:ilvl w:val="0"/>
          <w:numId w:val="16"/>
        </w:numPr>
        <w:jc w:val="both"/>
        <w:rPr>
          <w:sz w:val="22"/>
          <w:szCs w:val="22"/>
        </w:rPr>
      </w:pPr>
      <w:r w:rsidRPr="00633705">
        <w:rPr>
          <w:sz w:val="22"/>
          <w:szCs w:val="22"/>
          <w:u w:val="single"/>
        </w:rPr>
        <w:t>Criterio social</w:t>
      </w:r>
      <w:r w:rsidRPr="00633705">
        <w:rPr>
          <w:sz w:val="22"/>
          <w:szCs w:val="22"/>
        </w:rPr>
        <w:t xml:space="preserve">: </w:t>
      </w:r>
      <w:r w:rsidR="00C00A03" w:rsidRPr="00633705">
        <w:rPr>
          <w:sz w:val="22"/>
          <w:szCs w:val="22"/>
        </w:rPr>
        <w:t>Tendrán derecho a una ayuda adicional por criterio social</w:t>
      </w:r>
      <w:r w:rsidR="00356B0B" w:rsidRPr="00633705">
        <w:rPr>
          <w:sz w:val="22"/>
          <w:szCs w:val="22"/>
        </w:rPr>
        <w:t>:</w:t>
      </w:r>
    </w:p>
    <w:p w14:paraId="71A746DC" w14:textId="77777777" w:rsidR="00356B0B" w:rsidRPr="00633705" w:rsidRDefault="00356B0B" w:rsidP="00356B0B">
      <w:pPr>
        <w:pStyle w:val="Prrafodelista"/>
        <w:numPr>
          <w:ilvl w:val="1"/>
          <w:numId w:val="16"/>
        </w:numPr>
        <w:spacing w:after="120"/>
        <w:jc w:val="both"/>
        <w:rPr>
          <w:sz w:val="22"/>
          <w:szCs w:val="22"/>
        </w:rPr>
      </w:pPr>
      <w:r w:rsidRPr="00633705">
        <w:rPr>
          <w:sz w:val="22"/>
          <w:szCs w:val="22"/>
        </w:rPr>
        <w:t>Los solicitantes de la ayuda que tengan concedido el Bono Social y sean propietarios únicos de un edificio unifamiliar.</w:t>
      </w:r>
    </w:p>
    <w:p w14:paraId="3956580A" w14:textId="77777777" w:rsidR="00356B0B" w:rsidRPr="00633705" w:rsidRDefault="00356B0B" w:rsidP="00356B0B">
      <w:pPr>
        <w:pStyle w:val="Prrafodelista"/>
        <w:numPr>
          <w:ilvl w:val="1"/>
          <w:numId w:val="16"/>
        </w:numPr>
        <w:spacing w:after="120"/>
        <w:jc w:val="both"/>
        <w:rPr>
          <w:sz w:val="22"/>
          <w:szCs w:val="22"/>
        </w:rPr>
      </w:pPr>
      <w:r w:rsidRPr="00633705">
        <w:rPr>
          <w:sz w:val="22"/>
          <w:szCs w:val="22"/>
        </w:rPr>
        <w:t>Las Comunidades de Propietarios cuando se cumpla, al menos, una de las siguientes condiciones:</w:t>
      </w:r>
    </w:p>
    <w:p w14:paraId="407C43AF" w14:textId="77777777" w:rsidR="00356B0B" w:rsidRPr="00633705" w:rsidRDefault="00356B0B" w:rsidP="00356B0B">
      <w:pPr>
        <w:pStyle w:val="Prrafodelista"/>
        <w:numPr>
          <w:ilvl w:val="2"/>
          <w:numId w:val="16"/>
        </w:numPr>
        <w:spacing w:after="120"/>
        <w:jc w:val="both"/>
        <w:rPr>
          <w:sz w:val="22"/>
          <w:szCs w:val="22"/>
        </w:rPr>
      </w:pPr>
      <w:r w:rsidRPr="00633705">
        <w:rPr>
          <w:sz w:val="22"/>
          <w:szCs w:val="22"/>
        </w:rPr>
        <w:t>Que el edificio disponga o haya dispuesto de calificación definitiva bajo algún régimen de protección pública emitido por el órgano competente de la Comunidad de Madrid.</w:t>
      </w:r>
    </w:p>
    <w:p w14:paraId="7A3D786C" w14:textId="77777777" w:rsidR="00356B0B" w:rsidRPr="00633705" w:rsidRDefault="00356B0B" w:rsidP="00356B0B">
      <w:pPr>
        <w:pStyle w:val="Prrafodelista"/>
        <w:numPr>
          <w:ilvl w:val="2"/>
          <w:numId w:val="16"/>
        </w:numPr>
        <w:spacing w:after="120"/>
        <w:jc w:val="both"/>
        <w:rPr>
          <w:sz w:val="22"/>
          <w:szCs w:val="22"/>
        </w:rPr>
      </w:pPr>
      <w:r w:rsidRPr="00633705">
        <w:rPr>
          <w:sz w:val="22"/>
          <w:szCs w:val="22"/>
        </w:rPr>
        <w:t>Que las actuaciones sean realizadas en edificios de viviendas situados en las Áreas de Regeneración y Renovación Urbanas o Rurales, de acuerdo con el Plan Estatal de Vivienda 2018-2021, regulado por el Real Decreto 106/2018, de 9 de marzo.</w:t>
      </w:r>
    </w:p>
    <w:p w14:paraId="2341BDFF" w14:textId="77777777" w:rsidR="00356B0B" w:rsidRPr="00633705" w:rsidRDefault="00356B0B" w:rsidP="008F0B98">
      <w:pPr>
        <w:pStyle w:val="Prrafodelista"/>
        <w:jc w:val="both"/>
        <w:rPr>
          <w:sz w:val="22"/>
          <w:szCs w:val="22"/>
        </w:rPr>
      </w:pPr>
    </w:p>
    <w:p w14:paraId="2C22B5BB" w14:textId="59F0C139" w:rsidR="008F0B98" w:rsidRPr="00633705" w:rsidRDefault="008F0B98" w:rsidP="008F0B98">
      <w:pPr>
        <w:pStyle w:val="Prrafodelista"/>
        <w:jc w:val="both"/>
        <w:rPr>
          <w:sz w:val="22"/>
          <w:szCs w:val="22"/>
        </w:rPr>
      </w:pPr>
      <w:r w:rsidRPr="00633705">
        <w:rPr>
          <w:sz w:val="22"/>
          <w:szCs w:val="22"/>
        </w:rPr>
        <w:t>b)</w:t>
      </w:r>
      <w:r w:rsidRPr="00633705">
        <w:rPr>
          <w:sz w:val="22"/>
          <w:szCs w:val="22"/>
        </w:rPr>
        <w:tab/>
      </w:r>
      <w:r w:rsidRPr="00633705">
        <w:rPr>
          <w:sz w:val="22"/>
          <w:szCs w:val="22"/>
          <w:u w:val="single"/>
        </w:rPr>
        <w:t>Eficiencia energética</w:t>
      </w:r>
      <w:r w:rsidRPr="00633705">
        <w:rPr>
          <w:sz w:val="22"/>
          <w:szCs w:val="22"/>
        </w:rPr>
        <w:t>: Tendrán derecho a una ayuda directa adicional por mejora de la eficiencia energética, aquellas actuaciones que eleven la calificación energética del edificio para obtener una clase energética “A” o “B”, en la escala de CO</w:t>
      </w:r>
      <w:r w:rsidR="005B1F2F" w:rsidRPr="00633705">
        <w:rPr>
          <w:sz w:val="22"/>
          <w:szCs w:val="22"/>
        </w:rPr>
        <w:t>₂</w:t>
      </w:r>
      <w:r w:rsidRPr="00633705">
        <w:rPr>
          <w:sz w:val="22"/>
          <w:szCs w:val="22"/>
        </w:rPr>
        <w:t xml:space="preserve">, o bien, incrementen en (2) dos letras la calificación energética de partida, según procedimiento establecido en el Real Decreto </w:t>
      </w:r>
      <w:r w:rsidR="00254420">
        <w:rPr>
          <w:sz w:val="22"/>
          <w:szCs w:val="22"/>
        </w:rPr>
        <w:t>390</w:t>
      </w:r>
      <w:r w:rsidRPr="00633705">
        <w:rPr>
          <w:sz w:val="22"/>
          <w:szCs w:val="22"/>
        </w:rPr>
        <w:t>/20</w:t>
      </w:r>
      <w:r w:rsidR="00254420">
        <w:rPr>
          <w:sz w:val="22"/>
          <w:szCs w:val="22"/>
        </w:rPr>
        <w:t>21</w:t>
      </w:r>
      <w:r w:rsidRPr="00633705">
        <w:rPr>
          <w:sz w:val="22"/>
          <w:szCs w:val="22"/>
        </w:rPr>
        <w:t xml:space="preserve">, de certificación de la eficiencia energética de los edificios. </w:t>
      </w:r>
    </w:p>
    <w:p w14:paraId="4AA29575" w14:textId="77777777" w:rsidR="008F0B98" w:rsidRPr="00633705" w:rsidRDefault="008F0B98" w:rsidP="008F0B98">
      <w:pPr>
        <w:pStyle w:val="Prrafodelista"/>
        <w:jc w:val="both"/>
        <w:rPr>
          <w:sz w:val="22"/>
          <w:szCs w:val="22"/>
        </w:rPr>
      </w:pPr>
    </w:p>
    <w:p w14:paraId="5A4C9121" w14:textId="77777777" w:rsidR="00076252" w:rsidRPr="00633705" w:rsidRDefault="008F0B98" w:rsidP="00D23C43">
      <w:pPr>
        <w:pStyle w:val="Prrafodelista"/>
        <w:jc w:val="both"/>
        <w:rPr>
          <w:sz w:val="22"/>
          <w:szCs w:val="22"/>
        </w:rPr>
      </w:pPr>
      <w:r w:rsidRPr="00633705">
        <w:rPr>
          <w:sz w:val="22"/>
          <w:szCs w:val="22"/>
        </w:rPr>
        <w:t>c)</w:t>
      </w:r>
      <w:r w:rsidRPr="00633705">
        <w:rPr>
          <w:sz w:val="22"/>
          <w:szCs w:val="22"/>
        </w:rPr>
        <w:tab/>
      </w:r>
      <w:r w:rsidRPr="00633705">
        <w:rPr>
          <w:sz w:val="22"/>
          <w:szCs w:val="22"/>
          <w:u w:val="single"/>
        </w:rPr>
        <w:t>Actuación integrada</w:t>
      </w:r>
      <w:r w:rsidRPr="00633705">
        <w:rPr>
          <w:sz w:val="22"/>
          <w:szCs w:val="22"/>
        </w:rPr>
        <w:t>: Tendrán derecho a ayuda directa adic</w:t>
      </w:r>
      <w:r w:rsidR="00096EE2" w:rsidRPr="00633705">
        <w:rPr>
          <w:sz w:val="22"/>
          <w:szCs w:val="22"/>
        </w:rPr>
        <w:t xml:space="preserve">ional por actuación integrada, </w:t>
      </w:r>
      <w:r w:rsidRPr="00633705">
        <w:rPr>
          <w:sz w:val="22"/>
          <w:szCs w:val="22"/>
        </w:rPr>
        <w:t>los siguientes caso</w:t>
      </w:r>
      <w:r w:rsidR="00970DC7" w:rsidRPr="00633705">
        <w:rPr>
          <w:sz w:val="22"/>
          <w:szCs w:val="22"/>
        </w:rPr>
        <w:t>s</w:t>
      </w:r>
      <w:r w:rsidR="00D23C43" w:rsidRPr="00633705">
        <w:rPr>
          <w:sz w:val="22"/>
          <w:szCs w:val="22"/>
        </w:rPr>
        <w:t xml:space="preserve"> </w:t>
      </w:r>
      <w:r w:rsidR="00076252" w:rsidRPr="00633705">
        <w:rPr>
          <w:sz w:val="22"/>
          <w:szCs w:val="22"/>
        </w:rPr>
        <w:t xml:space="preserve">que combinen dos o más tipologías siendo una de ellas sobre la </w:t>
      </w:r>
      <w:r w:rsidR="00076252" w:rsidRPr="00633705">
        <w:rPr>
          <w:b/>
          <w:bCs/>
          <w:sz w:val="22"/>
          <w:szCs w:val="22"/>
        </w:rPr>
        <w:t>envolvente térmica (Tipología 1)</w:t>
      </w:r>
      <w:r w:rsidR="00076252" w:rsidRPr="00633705">
        <w:rPr>
          <w:sz w:val="22"/>
          <w:szCs w:val="22"/>
        </w:rPr>
        <w:t xml:space="preserve"> en la que se </w:t>
      </w:r>
      <w:r w:rsidR="00076252" w:rsidRPr="00633705">
        <w:rPr>
          <w:b/>
          <w:bCs/>
          <w:sz w:val="22"/>
          <w:szCs w:val="22"/>
        </w:rPr>
        <w:t>disminuya la demanda de calefacción y refrigeración un 30%</w:t>
      </w:r>
      <w:r w:rsidR="00076252" w:rsidRPr="00633705">
        <w:rPr>
          <w:sz w:val="22"/>
          <w:szCs w:val="22"/>
        </w:rPr>
        <w:t xml:space="preserve"> con otra actuación sobre:</w:t>
      </w:r>
    </w:p>
    <w:p w14:paraId="466880D8" w14:textId="764D076C" w:rsidR="00076252" w:rsidRPr="00633705" w:rsidRDefault="00076252" w:rsidP="00076252">
      <w:pPr>
        <w:pStyle w:val="Prrafodelista"/>
        <w:numPr>
          <w:ilvl w:val="2"/>
          <w:numId w:val="10"/>
        </w:numPr>
        <w:spacing w:after="160" w:line="259" w:lineRule="auto"/>
        <w:jc w:val="both"/>
        <w:rPr>
          <w:sz w:val="20"/>
          <w:szCs w:val="20"/>
        </w:rPr>
      </w:pPr>
      <w:r w:rsidRPr="00633705">
        <w:rPr>
          <w:sz w:val="20"/>
          <w:szCs w:val="20"/>
        </w:rPr>
        <w:t xml:space="preserve">la instalación térmica que suponga, al menos, la sustitución del </w:t>
      </w:r>
      <w:r w:rsidRPr="00633705">
        <w:rPr>
          <w:b/>
          <w:bCs/>
          <w:sz w:val="20"/>
          <w:szCs w:val="20"/>
        </w:rPr>
        <w:t>60 % de la potencia de generación térmica existente</w:t>
      </w:r>
      <w:r w:rsidRPr="00633705">
        <w:rPr>
          <w:sz w:val="20"/>
          <w:szCs w:val="20"/>
        </w:rPr>
        <w:t xml:space="preserve"> (</w:t>
      </w:r>
      <w:proofErr w:type="spellStart"/>
      <w:r w:rsidRPr="00633705">
        <w:rPr>
          <w:sz w:val="20"/>
          <w:szCs w:val="20"/>
        </w:rPr>
        <w:t>subtipologías</w:t>
      </w:r>
      <w:proofErr w:type="spellEnd"/>
      <w:r w:rsidRPr="00633705">
        <w:rPr>
          <w:sz w:val="20"/>
          <w:szCs w:val="20"/>
        </w:rPr>
        <w:t xml:space="preserve"> 2.2 a 2.4)</w:t>
      </w:r>
      <w:r w:rsidR="00FD2A8D" w:rsidRPr="00633705">
        <w:rPr>
          <w:sz w:val="20"/>
          <w:szCs w:val="20"/>
        </w:rPr>
        <w:t>.</w:t>
      </w:r>
    </w:p>
    <w:p w14:paraId="3223C0DA" w14:textId="04229FFE" w:rsidR="00076252" w:rsidRPr="00633705" w:rsidRDefault="00076252" w:rsidP="00076252">
      <w:pPr>
        <w:pStyle w:val="Prrafodelista"/>
        <w:numPr>
          <w:ilvl w:val="2"/>
          <w:numId w:val="10"/>
        </w:numPr>
        <w:spacing w:after="160" w:line="259" w:lineRule="auto"/>
        <w:jc w:val="both"/>
        <w:rPr>
          <w:sz w:val="20"/>
          <w:szCs w:val="20"/>
        </w:rPr>
      </w:pPr>
      <w:r w:rsidRPr="00633705">
        <w:rPr>
          <w:sz w:val="20"/>
          <w:szCs w:val="20"/>
        </w:rPr>
        <w:t xml:space="preserve">la instalación solar térmica que cubra al menos el </w:t>
      </w:r>
      <w:r w:rsidRPr="00633705">
        <w:rPr>
          <w:b/>
          <w:bCs/>
          <w:sz w:val="20"/>
          <w:szCs w:val="20"/>
        </w:rPr>
        <w:t>30 % la demanda de energía</w:t>
      </w:r>
      <w:r w:rsidRPr="00633705">
        <w:rPr>
          <w:sz w:val="20"/>
          <w:szCs w:val="20"/>
        </w:rPr>
        <w:t xml:space="preserve"> para agua caliente sanitaria y/o climatización de piscinas (</w:t>
      </w:r>
      <w:proofErr w:type="spellStart"/>
      <w:r w:rsidRPr="00633705">
        <w:rPr>
          <w:sz w:val="20"/>
          <w:szCs w:val="20"/>
        </w:rPr>
        <w:t>subtipología</w:t>
      </w:r>
      <w:proofErr w:type="spellEnd"/>
      <w:r w:rsidRPr="00633705">
        <w:rPr>
          <w:sz w:val="20"/>
          <w:szCs w:val="20"/>
        </w:rPr>
        <w:t xml:space="preserve"> 2.1)</w:t>
      </w:r>
      <w:r w:rsidR="00FD2A8D" w:rsidRPr="00633705">
        <w:rPr>
          <w:sz w:val="20"/>
          <w:szCs w:val="20"/>
        </w:rPr>
        <w:t>.</w:t>
      </w:r>
    </w:p>
    <w:p w14:paraId="3C3EBD70" w14:textId="77148E42" w:rsidR="00076252" w:rsidRPr="00633705" w:rsidRDefault="00076252" w:rsidP="00076252">
      <w:pPr>
        <w:pStyle w:val="Prrafodelista"/>
        <w:numPr>
          <w:ilvl w:val="2"/>
          <w:numId w:val="10"/>
        </w:numPr>
        <w:spacing w:after="160" w:line="259" w:lineRule="auto"/>
        <w:jc w:val="both"/>
        <w:rPr>
          <w:sz w:val="20"/>
          <w:szCs w:val="20"/>
        </w:rPr>
      </w:pPr>
      <w:r w:rsidRPr="00633705">
        <w:rPr>
          <w:sz w:val="20"/>
          <w:szCs w:val="20"/>
        </w:rPr>
        <w:t>una instalación solar fotovoltaica o de otra tecnología renovable de generación eléctrica destinada al autoconsumo del edificio cuando su potencia instalada sea como mínimo del 10% de la potencia eléctrica contratada</w:t>
      </w:r>
      <w:r w:rsidR="00FD2A8D" w:rsidRPr="00633705">
        <w:rPr>
          <w:sz w:val="20"/>
          <w:szCs w:val="20"/>
        </w:rPr>
        <w:t>.</w:t>
      </w:r>
    </w:p>
    <w:p w14:paraId="4DF64442" w14:textId="6AA27AC7" w:rsidR="006648BC" w:rsidRPr="00633705" w:rsidRDefault="006648BC" w:rsidP="00076252">
      <w:pPr>
        <w:pStyle w:val="Prrafodelista"/>
        <w:numPr>
          <w:ilvl w:val="2"/>
          <w:numId w:val="10"/>
        </w:numPr>
        <w:spacing w:after="160" w:line="259" w:lineRule="auto"/>
        <w:jc w:val="both"/>
        <w:rPr>
          <w:sz w:val="20"/>
          <w:szCs w:val="20"/>
        </w:rPr>
      </w:pPr>
      <w:r w:rsidRPr="00633705">
        <w:rPr>
          <w:sz w:val="20"/>
          <w:szCs w:val="20"/>
        </w:rPr>
        <w:t>aquellos edificios incluidos dentro de una comunidad de energías renovables o una comunidad ciudadana de energía</w:t>
      </w:r>
      <w:r w:rsidR="00FD2A8D" w:rsidRPr="00633705">
        <w:rPr>
          <w:sz w:val="20"/>
          <w:szCs w:val="20"/>
        </w:rPr>
        <w:t>.</w:t>
      </w:r>
    </w:p>
    <w:p w14:paraId="7BA57842" w14:textId="77777777" w:rsidR="008F0B98" w:rsidRPr="00633705" w:rsidRDefault="008F0B98" w:rsidP="00812069">
      <w:pPr>
        <w:pStyle w:val="Prrafodelista"/>
        <w:ind w:left="0"/>
        <w:jc w:val="both"/>
        <w:rPr>
          <w:sz w:val="22"/>
          <w:szCs w:val="22"/>
        </w:rPr>
      </w:pPr>
    </w:p>
    <w:p w14:paraId="1603657A" w14:textId="77777777" w:rsidR="00DD7224" w:rsidRPr="00633705" w:rsidRDefault="00076252" w:rsidP="005B1F2F">
      <w:pPr>
        <w:pStyle w:val="Prrafodelista"/>
        <w:jc w:val="both"/>
        <w:rPr>
          <w:sz w:val="22"/>
          <w:szCs w:val="22"/>
        </w:rPr>
      </w:pPr>
      <w:r w:rsidRPr="00633705">
        <w:rPr>
          <w:sz w:val="22"/>
          <w:szCs w:val="22"/>
        </w:rPr>
        <w:t>El % de Ayuda Adicional p</w:t>
      </w:r>
      <w:r w:rsidR="00567764" w:rsidRPr="00633705">
        <w:rPr>
          <w:sz w:val="22"/>
          <w:szCs w:val="22"/>
        </w:rPr>
        <w:t xml:space="preserve">ara la tipología de </w:t>
      </w:r>
      <w:r w:rsidR="00567764" w:rsidRPr="00633705">
        <w:rPr>
          <w:b/>
          <w:sz w:val="22"/>
          <w:szCs w:val="22"/>
        </w:rPr>
        <w:t xml:space="preserve">actuación </w:t>
      </w:r>
      <w:r w:rsidR="00B44B63" w:rsidRPr="00633705">
        <w:rPr>
          <w:b/>
          <w:sz w:val="22"/>
          <w:szCs w:val="22"/>
        </w:rPr>
        <w:t>3</w:t>
      </w:r>
      <w:r w:rsidR="00567764" w:rsidRPr="00633705">
        <w:rPr>
          <w:sz w:val="22"/>
          <w:szCs w:val="22"/>
        </w:rPr>
        <w:t>:</w:t>
      </w:r>
      <w:r w:rsidR="00DD7224" w:rsidRPr="00633705">
        <w:rPr>
          <w:sz w:val="22"/>
          <w:szCs w:val="22"/>
        </w:rPr>
        <w:t xml:space="preserve"> </w:t>
      </w:r>
    </w:p>
    <w:p w14:paraId="1B58C992" w14:textId="77777777" w:rsidR="00BF19DF" w:rsidRPr="00633705" w:rsidRDefault="00BF19DF" w:rsidP="005B1F2F">
      <w:pPr>
        <w:pStyle w:val="Prrafodelista"/>
        <w:jc w:val="both"/>
        <w:rPr>
          <w:sz w:val="22"/>
          <w:szCs w:val="22"/>
        </w:rPr>
      </w:pPr>
    </w:p>
    <w:p w14:paraId="3839AE1F" w14:textId="281E1622" w:rsidR="00DD7224" w:rsidRPr="00633705" w:rsidRDefault="001B0EBC" w:rsidP="00076252">
      <w:pPr>
        <w:pStyle w:val="Prrafodelista"/>
        <w:jc w:val="both"/>
        <w:rPr>
          <w:sz w:val="22"/>
          <w:szCs w:val="22"/>
        </w:rPr>
      </w:pPr>
      <w:r w:rsidRPr="00633705">
        <w:rPr>
          <w:noProof/>
          <w:sz w:val="22"/>
          <w:szCs w:val="22"/>
        </w:rPr>
        <w:drawing>
          <wp:inline distT="0" distB="0" distL="0" distR="0" wp14:anchorId="3DC6123B" wp14:editId="532E090D">
            <wp:extent cx="5495925" cy="903829"/>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a:extLst>
                        <a:ext uri="{28A0092B-C50C-407E-A947-70E740481C1C}">
                          <a14:useLocalDpi xmlns:a14="http://schemas.microsoft.com/office/drawing/2010/main" val="0"/>
                        </a:ext>
                      </a:extLst>
                    </a:blip>
                    <a:srcRect b="21578"/>
                    <a:stretch/>
                  </pic:blipFill>
                  <pic:spPr bwMode="auto">
                    <a:xfrm>
                      <a:off x="0" y="0"/>
                      <a:ext cx="5495925" cy="903829"/>
                    </a:xfrm>
                    <a:prstGeom prst="rect">
                      <a:avLst/>
                    </a:prstGeom>
                    <a:noFill/>
                    <a:ln>
                      <a:noFill/>
                    </a:ln>
                    <a:extLst>
                      <a:ext uri="{53640926-AAD7-44D8-BBD7-CCE9431645EC}">
                        <a14:shadowObscured xmlns:a14="http://schemas.microsoft.com/office/drawing/2010/main"/>
                      </a:ext>
                    </a:extLst>
                  </pic:spPr>
                </pic:pic>
              </a:graphicData>
            </a:graphic>
          </wp:inline>
        </w:drawing>
      </w:r>
    </w:p>
    <w:p w14:paraId="17D9AB10" w14:textId="77777777" w:rsidR="004F170A" w:rsidRPr="00633705" w:rsidRDefault="004F170A" w:rsidP="00812069">
      <w:pPr>
        <w:pStyle w:val="Prrafodelista"/>
        <w:ind w:left="0"/>
        <w:jc w:val="both"/>
        <w:rPr>
          <w:sz w:val="22"/>
          <w:szCs w:val="22"/>
        </w:rPr>
      </w:pPr>
    </w:p>
    <w:p w14:paraId="320282F1" w14:textId="5CF3AD84" w:rsidR="005F1909" w:rsidRDefault="00076252" w:rsidP="00812069">
      <w:pPr>
        <w:pStyle w:val="Prrafodelista"/>
        <w:ind w:left="0"/>
        <w:jc w:val="both"/>
        <w:rPr>
          <w:sz w:val="22"/>
          <w:szCs w:val="22"/>
        </w:rPr>
      </w:pPr>
      <w:r w:rsidRPr="00633705">
        <w:rPr>
          <w:sz w:val="22"/>
          <w:szCs w:val="22"/>
        </w:rPr>
        <w:t xml:space="preserve">Rellenar esta tabla en caso de que </w:t>
      </w:r>
      <w:r w:rsidR="00034BA0" w:rsidRPr="00633705">
        <w:rPr>
          <w:sz w:val="22"/>
          <w:szCs w:val="22"/>
        </w:rPr>
        <w:t xml:space="preserve">se </w:t>
      </w:r>
      <w:r w:rsidRPr="00633705">
        <w:rPr>
          <w:sz w:val="22"/>
          <w:szCs w:val="22"/>
        </w:rPr>
        <w:t>solicite Ayuda Adicional:</w:t>
      </w:r>
    </w:p>
    <w:p w14:paraId="0B5483DD" w14:textId="77777777" w:rsidR="006D15B9" w:rsidRPr="00633705" w:rsidRDefault="006D15B9" w:rsidP="00812069">
      <w:pPr>
        <w:pStyle w:val="Prrafodelista"/>
        <w:ind w:left="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274"/>
        <w:gridCol w:w="1433"/>
        <w:gridCol w:w="1434"/>
        <w:gridCol w:w="1572"/>
        <w:gridCol w:w="1474"/>
      </w:tblGrid>
      <w:tr w:rsidR="005F1909" w:rsidRPr="00633705" w14:paraId="6465A9AD" w14:textId="77777777" w:rsidTr="00DF3096">
        <w:trPr>
          <w:trHeight w:val="564"/>
          <w:jc w:val="center"/>
        </w:trPr>
        <w:tc>
          <w:tcPr>
            <w:tcW w:w="2466" w:type="dxa"/>
            <w:vMerge w:val="restart"/>
            <w:shd w:val="clear" w:color="auto" w:fill="FFE599"/>
            <w:vAlign w:val="center"/>
          </w:tcPr>
          <w:p w14:paraId="256619F0" w14:textId="77777777" w:rsidR="005F1909" w:rsidRPr="00633705" w:rsidRDefault="005F1909" w:rsidP="00DF3096">
            <w:pPr>
              <w:jc w:val="center"/>
              <w:rPr>
                <w:sz w:val="20"/>
                <w:szCs w:val="20"/>
              </w:rPr>
            </w:pPr>
            <w:r w:rsidRPr="00633705">
              <w:rPr>
                <w:b/>
                <w:sz w:val="20"/>
                <w:szCs w:val="20"/>
              </w:rPr>
              <w:t>TIPOLOGÍA DE LA ACTUACIÓN</w:t>
            </w:r>
          </w:p>
        </w:tc>
        <w:tc>
          <w:tcPr>
            <w:tcW w:w="1319" w:type="dxa"/>
            <w:vMerge w:val="restart"/>
            <w:shd w:val="clear" w:color="auto" w:fill="FFE599"/>
            <w:vAlign w:val="center"/>
          </w:tcPr>
          <w:p w14:paraId="58FDE37A" w14:textId="77777777" w:rsidR="005F1909" w:rsidRPr="00633705" w:rsidRDefault="005F1909" w:rsidP="00DF3096">
            <w:pPr>
              <w:contextualSpacing/>
              <w:jc w:val="center"/>
              <w:rPr>
                <w:b/>
                <w:sz w:val="18"/>
                <w:szCs w:val="18"/>
              </w:rPr>
            </w:pPr>
            <w:r w:rsidRPr="00633705">
              <w:rPr>
                <w:b/>
                <w:sz w:val="18"/>
                <w:szCs w:val="18"/>
              </w:rPr>
              <w:t>% ADICIONAL:</w:t>
            </w:r>
          </w:p>
          <w:p w14:paraId="1F0CB09D" w14:textId="77777777" w:rsidR="005F1909" w:rsidRPr="00633705" w:rsidRDefault="005F1909" w:rsidP="00DF3096">
            <w:pPr>
              <w:contextualSpacing/>
              <w:jc w:val="center"/>
              <w:rPr>
                <w:b/>
                <w:sz w:val="16"/>
                <w:szCs w:val="16"/>
              </w:rPr>
            </w:pPr>
            <w:r w:rsidRPr="00633705">
              <w:rPr>
                <w:b/>
                <w:sz w:val="18"/>
                <w:szCs w:val="18"/>
              </w:rPr>
              <w:t>CRITERIO SOCIAL (€)</w:t>
            </w:r>
          </w:p>
        </w:tc>
        <w:tc>
          <w:tcPr>
            <w:tcW w:w="4616" w:type="dxa"/>
            <w:gridSpan w:val="3"/>
            <w:shd w:val="clear" w:color="auto" w:fill="FFE599"/>
          </w:tcPr>
          <w:p w14:paraId="44E04316" w14:textId="77777777" w:rsidR="005F1909" w:rsidRPr="00633705" w:rsidRDefault="005F1909" w:rsidP="00DF3096">
            <w:pPr>
              <w:contextualSpacing/>
              <w:jc w:val="center"/>
              <w:rPr>
                <w:b/>
                <w:sz w:val="16"/>
                <w:szCs w:val="16"/>
              </w:rPr>
            </w:pPr>
          </w:p>
          <w:p w14:paraId="6A7A8AD7" w14:textId="77777777" w:rsidR="005F1909" w:rsidRPr="00633705" w:rsidRDefault="005F1909" w:rsidP="00DF3096">
            <w:pPr>
              <w:contextualSpacing/>
              <w:jc w:val="center"/>
              <w:rPr>
                <w:b/>
                <w:sz w:val="18"/>
                <w:szCs w:val="18"/>
              </w:rPr>
            </w:pPr>
            <w:r w:rsidRPr="00633705">
              <w:rPr>
                <w:b/>
                <w:sz w:val="18"/>
                <w:szCs w:val="18"/>
              </w:rPr>
              <w:t>% ADICIONAL: EFICIENCIA ENERGÉTICA (€)</w:t>
            </w:r>
          </w:p>
        </w:tc>
        <w:tc>
          <w:tcPr>
            <w:tcW w:w="1567" w:type="dxa"/>
            <w:vMerge w:val="restart"/>
            <w:shd w:val="clear" w:color="auto" w:fill="FFE599"/>
            <w:vAlign w:val="center"/>
          </w:tcPr>
          <w:p w14:paraId="7A2D50DD" w14:textId="77777777" w:rsidR="005F1909" w:rsidRPr="00633705" w:rsidRDefault="005F1909" w:rsidP="00DF3096">
            <w:pPr>
              <w:contextualSpacing/>
              <w:jc w:val="center"/>
              <w:rPr>
                <w:b/>
                <w:sz w:val="18"/>
                <w:szCs w:val="18"/>
              </w:rPr>
            </w:pPr>
            <w:r w:rsidRPr="00633705">
              <w:rPr>
                <w:b/>
                <w:sz w:val="18"/>
                <w:szCs w:val="18"/>
              </w:rPr>
              <w:t>% ADICIONAL:</w:t>
            </w:r>
          </w:p>
          <w:p w14:paraId="37842AAB" w14:textId="77777777" w:rsidR="005F1909" w:rsidRPr="00633705" w:rsidRDefault="005F1909" w:rsidP="00DF3096">
            <w:pPr>
              <w:contextualSpacing/>
              <w:jc w:val="center"/>
              <w:rPr>
                <w:b/>
                <w:sz w:val="16"/>
                <w:szCs w:val="16"/>
              </w:rPr>
            </w:pPr>
            <w:r w:rsidRPr="00633705">
              <w:rPr>
                <w:b/>
                <w:sz w:val="18"/>
                <w:szCs w:val="18"/>
              </w:rPr>
              <w:t>ACTUACIÓN INTEGRADA (€)</w:t>
            </w:r>
          </w:p>
        </w:tc>
      </w:tr>
      <w:tr w:rsidR="005F1909" w:rsidRPr="00633705" w14:paraId="5158B159" w14:textId="77777777" w:rsidTr="00DF3096">
        <w:trPr>
          <w:trHeight w:val="377"/>
          <w:jc w:val="center"/>
        </w:trPr>
        <w:tc>
          <w:tcPr>
            <w:tcW w:w="2466" w:type="dxa"/>
            <w:vMerge/>
            <w:tcBorders>
              <w:bottom w:val="single" w:sz="4" w:space="0" w:color="auto"/>
            </w:tcBorders>
            <w:shd w:val="clear" w:color="auto" w:fill="auto"/>
            <w:vAlign w:val="center"/>
          </w:tcPr>
          <w:p w14:paraId="2B2B3D99" w14:textId="77777777" w:rsidR="005F1909" w:rsidRPr="00633705" w:rsidRDefault="005F1909" w:rsidP="00DF3096">
            <w:pPr>
              <w:rPr>
                <w:sz w:val="20"/>
                <w:szCs w:val="20"/>
              </w:rPr>
            </w:pPr>
          </w:p>
        </w:tc>
        <w:tc>
          <w:tcPr>
            <w:tcW w:w="1319" w:type="dxa"/>
            <w:vMerge/>
            <w:tcBorders>
              <w:bottom w:val="single" w:sz="4" w:space="0" w:color="auto"/>
            </w:tcBorders>
            <w:shd w:val="clear" w:color="auto" w:fill="D6E3BC"/>
            <w:vAlign w:val="center"/>
          </w:tcPr>
          <w:p w14:paraId="34E6D1B4" w14:textId="77777777" w:rsidR="005F1909" w:rsidRPr="00633705" w:rsidRDefault="005F1909" w:rsidP="00DF3096">
            <w:pPr>
              <w:contextualSpacing/>
              <w:jc w:val="center"/>
              <w:rPr>
                <w:b/>
                <w:sz w:val="20"/>
                <w:szCs w:val="20"/>
              </w:rPr>
            </w:pPr>
          </w:p>
        </w:tc>
        <w:tc>
          <w:tcPr>
            <w:tcW w:w="1478" w:type="dxa"/>
            <w:tcBorders>
              <w:bottom w:val="single" w:sz="4" w:space="0" w:color="auto"/>
            </w:tcBorders>
            <w:shd w:val="clear" w:color="auto" w:fill="FFE599"/>
          </w:tcPr>
          <w:p w14:paraId="1607A5EF" w14:textId="77777777" w:rsidR="005F1909" w:rsidRPr="00633705" w:rsidRDefault="005F1909" w:rsidP="00DF3096">
            <w:pPr>
              <w:contextualSpacing/>
              <w:jc w:val="center"/>
              <w:rPr>
                <w:b/>
                <w:sz w:val="18"/>
                <w:szCs w:val="18"/>
              </w:rPr>
            </w:pPr>
            <w:r w:rsidRPr="00633705">
              <w:rPr>
                <w:b/>
                <w:sz w:val="18"/>
                <w:szCs w:val="18"/>
              </w:rPr>
              <w:t>CALIFICACIÓN FINAL A</w:t>
            </w:r>
          </w:p>
        </w:tc>
        <w:tc>
          <w:tcPr>
            <w:tcW w:w="1479" w:type="dxa"/>
            <w:tcBorders>
              <w:bottom w:val="single" w:sz="4" w:space="0" w:color="auto"/>
            </w:tcBorders>
            <w:shd w:val="clear" w:color="auto" w:fill="FFE599"/>
          </w:tcPr>
          <w:p w14:paraId="3E757680" w14:textId="77777777" w:rsidR="005F1909" w:rsidRPr="00633705" w:rsidRDefault="005F1909" w:rsidP="00DF3096">
            <w:pPr>
              <w:contextualSpacing/>
              <w:jc w:val="center"/>
              <w:rPr>
                <w:b/>
                <w:sz w:val="18"/>
                <w:szCs w:val="18"/>
              </w:rPr>
            </w:pPr>
            <w:r w:rsidRPr="00633705">
              <w:rPr>
                <w:b/>
                <w:sz w:val="18"/>
                <w:szCs w:val="18"/>
              </w:rPr>
              <w:t>CALIFICACIÓN FINAL B</w:t>
            </w:r>
          </w:p>
        </w:tc>
        <w:tc>
          <w:tcPr>
            <w:tcW w:w="1659" w:type="dxa"/>
            <w:tcBorders>
              <w:bottom w:val="single" w:sz="4" w:space="0" w:color="auto"/>
            </w:tcBorders>
            <w:shd w:val="clear" w:color="auto" w:fill="FFE599"/>
            <w:vAlign w:val="center"/>
          </w:tcPr>
          <w:p w14:paraId="3B4FDA93" w14:textId="77777777" w:rsidR="005F1909" w:rsidRPr="00633705" w:rsidRDefault="005F1909" w:rsidP="00DF3096">
            <w:pPr>
              <w:contextualSpacing/>
              <w:jc w:val="center"/>
              <w:rPr>
                <w:b/>
                <w:sz w:val="18"/>
                <w:szCs w:val="18"/>
              </w:rPr>
            </w:pPr>
            <w:r w:rsidRPr="00633705">
              <w:rPr>
                <w:b/>
                <w:sz w:val="18"/>
                <w:szCs w:val="18"/>
              </w:rPr>
              <w:t>INCREMENTO DE 2 O MÁS LETRAS</w:t>
            </w:r>
          </w:p>
        </w:tc>
        <w:tc>
          <w:tcPr>
            <w:tcW w:w="1567" w:type="dxa"/>
            <w:vMerge/>
            <w:tcBorders>
              <w:bottom w:val="single" w:sz="4" w:space="0" w:color="auto"/>
            </w:tcBorders>
            <w:shd w:val="clear" w:color="auto" w:fill="D6E3BC"/>
            <w:vAlign w:val="center"/>
          </w:tcPr>
          <w:p w14:paraId="01811D96" w14:textId="77777777" w:rsidR="005F1909" w:rsidRPr="00633705" w:rsidRDefault="005F1909" w:rsidP="00DF3096">
            <w:pPr>
              <w:contextualSpacing/>
              <w:jc w:val="center"/>
              <w:rPr>
                <w:b/>
                <w:sz w:val="20"/>
                <w:szCs w:val="20"/>
              </w:rPr>
            </w:pPr>
          </w:p>
        </w:tc>
      </w:tr>
      <w:tr w:rsidR="005F1909" w:rsidRPr="00633705" w14:paraId="62340B33" w14:textId="77777777" w:rsidTr="00DF3096">
        <w:trPr>
          <w:trHeight w:val="440"/>
          <w:jc w:val="center"/>
        </w:trPr>
        <w:tc>
          <w:tcPr>
            <w:tcW w:w="2466" w:type="dxa"/>
            <w:tcBorders>
              <w:bottom w:val="single" w:sz="4" w:space="0" w:color="auto"/>
            </w:tcBorders>
            <w:shd w:val="clear" w:color="auto" w:fill="auto"/>
            <w:vAlign w:val="center"/>
          </w:tcPr>
          <w:p w14:paraId="52988377" w14:textId="77777777" w:rsidR="005F1909" w:rsidRPr="00633705" w:rsidRDefault="005F1909" w:rsidP="00DF3096">
            <w:pPr>
              <w:rPr>
                <w:sz w:val="20"/>
                <w:szCs w:val="20"/>
              </w:rPr>
            </w:pPr>
            <w:r w:rsidRPr="00633705">
              <w:rPr>
                <w:sz w:val="20"/>
                <w:szCs w:val="20"/>
              </w:rPr>
              <w:t>3. Mejora de la eficiencia energética de las instalaciones de iluminación</w:t>
            </w:r>
          </w:p>
        </w:tc>
        <w:tc>
          <w:tcPr>
            <w:tcW w:w="1319" w:type="dxa"/>
          </w:tcPr>
          <w:p w14:paraId="3FF85342" w14:textId="77777777" w:rsidR="005F1909" w:rsidRPr="00633705" w:rsidRDefault="005F1909" w:rsidP="00DF3096">
            <w:pPr>
              <w:contextualSpacing/>
              <w:rPr>
                <w:b/>
                <w:sz w:val="20"/>
                <w:szCs w:val="20"/>
              </w:rPr>
            </w:pPr>
          </w:p>
        </w:tc>
        <w:tc>
          <w:tcPr>
            <w:tcW w:w="1478" w:type="dxa"/>
          </w:tcPr>
          <w:p w14:paraId="349EDB73" w14:textId="77777777" w:rsidR="005F1909" w:rsidRPr="00633705" w:rsidRDefault="005F1909" w:rsidP="00DF3096">
            <w:pPr>
              <w:contextualSpacing/>
              <w:rPr>
                <w:b/>
                <w:sz w:val="20"/>
                <w:szCs w:val="20"/>
              </w:rPr>
            </w:pPr>
          </w:p>
        </w:tc>
        <w:tc>
          <w:tcPr>
            <w:tcW w:w="1479" w:type="dxa"/>
          </w:tcPr>
          <w:p w14:paraId="4D55A7C3" w14:textId="77777777" w:rsidR="005F1909" w:rsidRPr="00633705" w:rsidRDefault="005F1909" w:rsidP="00DF3096">
            <w:pPr>
              <w:contextualSpacing/>
              <w:rPr>
                <w:b/>
                <w:sz w:val="20"/>
                <w:szCs w:val="20"/>
              </w:rPr>
            </w:pPr>
          </w:p>
        </w:tc>
        <w:tc>
          <w:tcPr>
            <w:tcW w:w="1659" w:type="dxa"/>
            <w:shd w:val="clear" w:color="auto" w:fill="auto"/>
          </w:tcPr>
          <w:p w14:paraId="6A11CDA3" w14:textId="77777777" w:rsidR="005F1909" w:rsidRPr="00633705" w:rsidRDefault="005F1909" w:rsidP="00DF3096">
            <w:pPr>
              <w:contextualSpacing/>
              <w:rPr>
                <w:b/>
                <w:sz w:val="20"/>
                <w:szCs w:val="20"/>
              </w:rPr>
            </w:pPr>
          </w:p>
        </w:tc>
        <w:tc>
          <w:tcPr>
            <w:tcW w:w="1567" w:type="dxa"/>
          </w:tcPr>
          <w:p w14:paraId="480AD256" w14:textId="77777777" w:rsidR="005F1909" w:rsidRPr="00633705" w:rsidRDefault="005F1909" w:rsidP="00DF3096">
            <w:pPr>
              <w:contextualSpacing/>
              <w:rPr>
                <w:b/>
                <w:sz w:val="20"/>
                <w:szCs w:val="20"/>
              </w:rPr>
            </w:pPr>
          </w:p>
        </w:tc>
      </w:tr>
      <w:tr w:rsidR="005F1909" w:rsidRPr="00633705" w14:paraId="6524BCD0" w14:textId="77777777" w:rsidTr="00DF3096">
        <w:trPr>
          <w:trHeight w:val="275"/>
          <w:jc w:val="center"/>
        </w:trPr>
        <w:tc>
          <w:tcPr>
            <w:tcW w:w="2466" w:type="dxa"/>
            <w:tcBorders>
              <w:top w:val="single" w:sz="12" w:space="0" w:color="auto"/>
              <w:left w:val="single" w:sz="12" w:space="0" w:color="auto"/>
              <w:bottom w:val="single" w:sz="12" w:space="0" w:color="auto"/>
              <w:right w:val="single" w:sz="12" w:space="0" w:color="auto"/>
            </w:tcBorders>
            <w:shd w:val="clear" w:color="auto" w:fill="auto"/>
            <w:vAlign w:val="center"/>
          </w:tcPr>
          <w:p w14:paraId="019E9B31" w14:textId="77777777" w:rsidR="005F1909" w:rsidRPr="00633705" w:rsidRDefault="005F1909" w:rsidP="00DF3096">
            <w:pPr>
              <w:rPr>
                <w:b/>
                <w:sz w:val="20"/>
                <w:szCs w:val="20"/>
              </w:rPr>
            </w:pPr>
            <w:r w:rsidRPr="00633705">
              <w:rPr>
                <w:b/>
                <w:sz w:val="20"/>
                <w:szCs w:val="20"/>
              </w:rPr>
              <w:t>TOTAL</w:t>
            </w:r>
          </w:p>
        </w:tc>
        <w:tc>
          <w:tcPr>
            <w:tcW w:w="1319" w:type="dxa"/>
            <w:tcBorders>
              <w:top w:val="single" w:sz="12" w:space="0" w:color="auto"/>
              <w:left w:val="single" w:sz="12" w:space="0" w:color="auto"/>
              <w:bottom w:val="single" w:sz="12" w:space="0" w:color="auto"/>
              <w:right w:val="single" w:sz="12" w:space="0" w:color="auto"/>
            </w:tcBorders>
          </w:tcPr>
          <w:p w14:paraId="3CB45D59" w14:textId="77777777" w:rsidR="005F1909" w:rsidRPr="00633705" w:rsidRDefault="005F1909" w:rsidP="00DF3096">
            <w:pPr>
              <w:contextualSpacing/>
              <w:jc w:val="center"/>
              <w:rPr>
                <w:b/>
                <w:sz w:val="20"/>
                <w:szCs w:val="20"/>
              </w:rPr>
            </w:pPr>
          </w:p>
        </w:tc>
        <w:tc>
          <w:tcPr>
            <w:tcW w:w="1478" w:type="dxa"/>
            <w:tcBorders>
              <w:top w:val="single" w:sz="12" w:space="0" w:color="auto"/>
              <w:left w:val="single" w:sz="12" w:space="0" w:color="auto"/>
              <w:bottom w:val="single" w:sz="12" w:space="0" w:color="auto"/>
              <w:right w:val="single" w:sz="12" w:space="0" w:color="auto"/>
            </w:tcBorders>
          </w:tcPr>
          <w:p w14:paraId="6E6E0229" w14:textId="77777777" w:rsidR="005F1909" w:rsidRPr="00633705" w:rsidRDefault="005F1909" w:rsidP="00DF3096">
            <w:pPr>
              <w:contextualSpacing/>
              <w:jc w:val="center"/>
              <w:rPr>
                <w:b/>
                <w:sz w:val="20"/>
                <w:szCs w:val="20"/>
              </w:rPr>
            </w:pPr>
          </w:p>
        </w:tc>
        <w:tc>
          <w:tcPr>
            <w:tcW w:w="1479" w:type="dxa"/>
            <w:tcBorders>
              <w:top w:val="single" w:sz="12" w:space="0" w:color="auto"/>
              <w:left w:val="single" w:sz="12" w:space="0" w:color="auto"/>
              <w:bottom w:val="single" w:sz="12" w:space="0" w:color="auto"/>
              <w:right w:val="single" w:sz="12" w:space="0" w:color="auto"/>
            </w:tcBorders>
          </w:tcPr>
          <w:p w14:paraId="0D55DA9B" w14:textId="77777777" w:rsidR="005F1909" w:rsidRPr="00633705" w:rsidRDefault="005F1909" w:rsidP="00DF3096">
            <w:pPr>
              <w:contextualSpacing/>
              <w:jc w:val="center"/>
              <w:rPr>
                <w:b/>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tcPr>
          <w:p w14:paraId="31B01B97" w14:textId="77777777" w:rsidR="005F1909" w:rsidRPr="00633705" w:rsidRDefault="005F1909" w:rsidP="00DF3096">
            <w:pPr>
              <w:contextualSpacing/>
              <w:jc w:val="center"/>
              <w:rPr>
                <w:b/>
                <w:sz w:val="20"/>
                <w:szCs w:val="20"/>
              </w:rPr>
            </w:pPr>
          </w:p>
        </w:tc>
        <w:tc>
          <w:tcPr>
            <w:tcW w:w="1567" w:type="dxa"/>
            <w:tcBorders>
              <w:top w:val="single" w:sz="12" w:space="0" w:color="auto"/>
              <w:left w:val="single" w:sz="12" w:space="0" w:color="auto"/>
              <w:bottom w:val="single" w:sz="12" w:space="0" w:color="auto"/>
              <w:right w:val="single" w:sz="12" w:space="0" w:color="auto"/>
            </w:tcBorders>
          </w:tcPr>
          <w:p w14:paraId="4C1F3AEF" w14:textId="77777777" w:rsidR="005F1909" w:rsidRPr="00633705" w:rsidRDefault="005F1909" w:rsidP="00DF3096">
            <w:pPr>
              <w:contextualSpacing/>
              <w:jc w:val="center"/>
              <w:rPr>
                <w:b/>
                <w:sz w:val="20"/>
                <w:szCs w:val="20"/>
              </w:rPr>
            </w:pPr>
          </w:p>
        </w:tc>
      </w:tr>
    </w:tbl>
    <w:p w14:paraId="4D6C572C" w14:textId="2EE6E4D7" w:rsidR="00F77EEC" w:rsidRDefault="00F77EEC" w:rsidP="00332E02">
      <w:pPr>
        <w:contextualSpacing/>
        <w:jc w:val="both"/>
        <w:rPr>
          <w:sz w:val="22"/>
          <w:szCs w:val="22"/>
        </w:rPr>
      </w:pPr>
    </w:p>
    <w:p w14:paraId="6AE5CC77" w14:textId="77777777" w:rsidR="00B819B7" w:rsidRPr="00633705" w:rsidRDefault="00B819B7" w:rsidP="00332E02">
      <w:pPr>
        <w:contextualSpacing/>
        <w:jc w:val="both"/>
        <w:rPr>
          <w:sz w:val="22"/>
          <w:szCs w:val="22"/>
        </w:rPr>
      </w:pPr>
    </w:p>
    <w:p w14:paraId="50590422" w14:textId="77777777" w:rsidR="008F0B98" w:rsidRPr="00101C20" w:rsidRDefault="00034BA0" w:rsidP="00030374">
      <w:pPr>
        <w:pStyle w:val="Prrafodelista"/>
        <w:ind w:left="0"/>
        <w:jc w:val="both"/>
        <w:rPr>
          <w:b/>
          <w:bCs/>
          <w:sz w:val="22"/>
          <w:szCs w:val="22"/>
        </w:rPr>
      </w:pPr>
      <w:r w:rsidRPr="00101C20">
        <w:rPr>
          <w:b/>
          <w:bCs/>
          <w:sz w:val="22"/>
          <w:szCs w:val="22"/>
        </w:rPr>
        <w:t xml:space="preserve">4.3 </w:t>
      </w:r>
      <w:r w:rsidR="0094233A" w:rsidRPr="00101C20">
        <w:rPr>
          <w:b/>
          <w:bCs/>
          <w:sz w:val="22"/>
          <w:szCs w:val="22"/>
        </w:rPr>
        <w:t xml:space="preserve">Por tanto, la </w:t>
      </w:r>
      <w:r w:rsidRPr="00101C20">
        <w:rPr>
          <w:b/>
          <w:bCs/>
          <w:sz w:val="22"/>
          <w:szCs w:val="22"/>
        </w:rPr>
        <w:t xml:space="preserve">AYUDA TOTAL </w:t>
      </w:r>
      <w:r w:rsidR="0094233A" w:rsidRPr="00101C20">
        <w:rPr>
          <w:b/>
          <w:bCs/>
          <w:sz w:val="22"/>
          <w:szCs w:val="22"/>
        </w:rPr>
        <w:t>solicitada es:</w:t>
      </w:r>
    </w:p>
    <w:p w14:paraId="02005B55" w14:textId="77777777" w:rsidR="0094233A" w:rsidRPr="00633705" w:rsidRDefault="0094233A" w:rsidP="0094233A">
      <w:pPr>
        <w:ind w:left="720"/>
        <w:contextualSpacing/>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209"/>
        <w:gridCol w:w="1222"/>
        <w:gridCol w:w="1533"/>
        <w:gridCol w:w="1445"/>
        <w:gridCol w:w="1668"/>
      </w:tblGrid>
      <w:tr w:rsidR="00034BA0" w:rsidRPr="00633705" w14:paraId="0A9BA344" w14:textId="77777777" w:rsidTr="00DF3096">
        <w:trPr>
          <w:trHeight w:val="323"/>
        </w:trPr>
        <w:tc>
          <w:tcPr>
            <w:tcW w:w="2553" w:type="dxa"/>
            <w:vMerge w:val="restart"/>
            <w:shd w:val="clear" w:color="auto" w:fill="FFE599"/>
            <w:vAlign w:val="center"/>
          </w:tcPr>
          <w:p w14:paraId="62BC6A39" w14:textId="77777777" w:rsidR="00034BA0" w:rsidRPr="00633705" w:rsidRDefault="00034BA0" w:rsidP="002A76E8">
            <w:pPr>
              <w:contextualSpacing/>
              <w:jc w:val="center"/>
              <w:rPr>
                <w:b/>
                <w:sz w:val="20"/>
                <w:szCs w:val="20"/>
              </w:rPr>
            </w:pPr>
            <w:r w:rsidRPr="00633705">
              <w:rPr>
                <w:b/>
                <w:sz w:val="20"/>
                <w:szCs w:val="20"/>
              </w:rPr>
              <w:t>TIPOLOGÍA DE LA ACTUACIÓN</w:t>
            </w:r>
          </w:p>
        </w:tc>
        <w:tc>
          <w:tcPr>
            <w:tcW w:w="1292" w:type="dxa"/>
            <w:vMerge w:val="restart"/>
            <w:shd w:val="clear" w:color="auto" w:fill="FFE599"/>
            <w:vAlign w:val="center"/>
          </w:tcPr>
          <w:p w14:paraId="7143FC33" w14:textId="77777777" w:rsidR="00034BA0" w:rsidRPr="00633705" w:rsidRDefault="00034BA0" w:rsidP="002A76E8">
            <w:pPr>
              <w:contextualSpacing/>
              <w:jc w:val="center"/>
              <w:rPr>
                <w:b/>
                <w:sz w:val="20"/>
                <w:szCs w:val="20"/>
              </w:rPr>
            </w:pPr>
          </w:p>
          <w:p w14:paraId="582F2C28" w14:textId="77777777" w:rsidR="00034BA0" w:rsidRPr="00633705" w:rsidRDefault="00034BA0" w:rsidP="002A76E8">
            <w:pPr>
              <w:contextualSpacing/>
              <w:jc w:val="center"/>
              <w:rPr>
                <w:b/>
                <w:sz w:val="20"/>
                <w:szCs w:val="20"/>
              </w:rPr>
            </w:pPr>
            <w:r w:rsidRPr="00633705">
              <w:rPr>
                <w:b/>
                <w:sz w:val="20"/>
                <w:szCs w:val="20"/>
              </w:rPr>
              <w:t>AYUDA BASE (€)</w:t>
            </w:r>
          </w:p>
          <w:p w14:paraId="24BDEFA5" w14:textId="77777777" w:rsidR="00034BA0" w:rsidRPr="00633705" w:rsidRDefault="00034BA0" w:rsidP="002A76E8">
            <w:pPr>
              <w:contextualSpacing/>
              <w:jc w:val="center"/>
              <w:rPr>
                <w:b/>
                <w:sz w:val="20"/>
                <w:szCs w:val="20"/>
              </w:rPr>
            </w:pPr>
          </w:p>
        </w:tc>
        <w:tc>
          <w:tcPr>
            <w:tcW w:w="4357" w:type="dxa"/>
            <w:gridSpan w:val="3"/>
            <w:tcBorders>
              <w:bottom w:val="single" w:sz="4" w:space="0" w:color="auto"/>
            </w:tcBorders>
            <w:shd w:val="clear" w:color="auto" w:fill="FFE599"/>
            <w:vAlign w:val="center"/>
          </w:tcPr>
          <w:p w14:paraId="259F631C" w14:textId="77777777" w:rsidR="00034BA0" w:rsidRPr="00633705" w:rsidRDefault="00034BA0" w:rsidP="002A76E8">
            <w:pPr>
              <w:contextualSpacing/>
              <w:jc w:val="center"/>
              <w:rPr>
                <w:b/>
                <w:sz w:val="20"/>
                <w:szCs w:val="20"/>
              </w:rPr>
            </w:pPr>
            <w:r w:rsidRPr="00633705">
              <w:rPr>
                <w:b/>
                <w:sz w:val="20"/>
                <w:szCs w:val="20"/>
              </w:rPr>
              <w:t>AYUDA ADICIONAL (€)</w:t>
            </w:r>
          </w:p>
        </w:tc>
        <w:tc>
          <w:tcPr>
            <w:tcW w:w="1766" w:type="dxa"/>
            <w:vMerge w:val="restart"/>
            <w:shd w:val="clear" w:color="auto" w:fill="FFE599"/>
            <w:vAlign w:val="center"/>
          </w:tcPr>
          <w:p w14:paraId="6EA9FEAA" w14:textId="77777777" w:rsidR="00034BA0" w:rsidRPr="00633705" w:rsidRDefault="00FF5794" w:rsidP="002A76E8">
            <w:pPr>
              <w:contextualSpacing/>
              <w:jc w:val="center"/>
              <w:rPr>
                <w:b/>
                <w:sz w:val="20"/>
                <w:szCs w:val="20"/>
              </w:rPr>
            </w:pPr>
            <w:r w:rsidRPr="00633705">
              <w:rPr>
                <w:b/>
                <w:sz w:val="20"/>
                <w:szCs w:val="20"/>
              </w:rPr>
              <w:t>AYUDA TOTAL</w:t>
            </w:r>
            <w:r w:rsidR="00034BA0" w:rsidRPr="00633705">
              <w:rPr>
                <w:b/>
                <w:sz w:val="20"/>
                <w:szCs w:val="20"/>
              </w:rPr>
              <w:t xml:space="preserve"> SOLICITADA (€)</w:t>
            </w:r>
          </w:p>
        </w:tc>
      </w:tr>
      <w:tr w:rsidR="00034BA0" w:rsidRPr="00633705" w14:paraId="5D802109" w14:textId="77777777" w:rsidTr="00DF3096">
        <w:tc>
          <w:tcPr>
            <w:tcW w:w="2553" w:type="dxa"/>
            <w:vMerge/>
            <w:tcBorders>
              <w:bottom w:val="single" w:sz="4" w:space="0" w:color="auto"/>
            </w:tcBorders>
            <w:shd w:val="clear" w:color="auto" w:fill="auto"/>
            <w:vAlign w:val="center"/>
          </w:tcPr>
          <w:p w14:paraId="0FD32393" w14:textId="77777777" w:rsidR="00034BA0" w:rsidRPr="00633705" w:rsidRDefault="00034BA0" w:rsidP="002A76E8">
            <w:pPr>
              <w:rPr>
                <w:sz w:val="20"/>
                <w:szCs w:val="20"/>
              </w:rPr>
            </w:pPr>
          </w:p>
        </w:tc>
        <w:tc>
          <w:tcPr>
            <w:tcW w:w="1292" w:type="dxa"/>
            <w:vMerge/>
            <w:tcBorders>
              <w:bottom w:val="single" w:sz="4" w:space="0" w:color="auto"/>
            </w:tcBorders>
            <w:shd w:val="clear" w:color="auto" w:fill="9BBB59"/>
            <w:vAlign w:val="center"/>
          </w:tcPr>
          <w:p w14:paraId="320876E6" w14:textId="77777777" w:rsidR="00034BA0" w:rsidRPr="00633705" w:rsidRDefault="00034BA0" w:rsidP="002A76E8">
            <w:pPr>
              <w:contextualSpacing/>
              <w:jc w:val="center"/>
              <w:rPr>
                <w:b/>
                <w:color w:val="FFFFFF"/>
                <w:sz w:val="20"/>
                <w:szCs w:val="20"/>
              </w:rPr>
            </w:pPr>
          </w:p>
        </w:tc>
        <w:tc>
          <w:tcPr>
            <w:tcW w:w="1272" w:type="dxa"/>
            <w:tcBorders>
              <w:bottom w:val="single" w:sz="4" w:space="0" w:color="auto"/>
            </w:tcBorders>
            <w:shd w:val="clear" w:color="auto" w:fill="FFE599"/>
            <w:vAlign w:val="center"/>
          </w:tcPr>
          <w:p w14:paraId="09C62DC0" w14:textId="77777777" w:rsidR="00034BA0" w:rsidRPr="00633705" w:rsidRDefault="00034BA0" w:rsidP="002A76E8">
            <w:pPr>
              <w:contextualSpacing/>
              <w:jc w:val="center"/>
              <w:rPr>
                <w:b/>
                <w:sz w:val="20"/>
                <w:szCs w:val="20"/>
              </w:rPr>
            </w:pPr>
            <w:r w:rsidRPr="00633705">
              <w:rPr>
                <w:b/>
                <w:sz w:val="20"/>
                <w:szCs w:val="20"/>
              </w:rPr>
              <w:t>CRITERIO SOCIAL</w:t>
            </w:r>
          </w:p>
        </w:tc>
        <w:tc>
          <w:tcPr>
            <w:tcW w:w="1592" w:type="dxa"/>
            <w:tcBorders>
              <w:bottom w:val="single" w:sz="4" w:space="0" w:color="auto"/>
            </w:tcBorders>
            <w:shd w:val="clear" w:color="auto" w:fill="FFE599"/>
            <w:vAlign w:val="center"/>
          </w:tcPr>
          <w:p w14:paraId="12D5CA36" w14:textId="77777777" w:rsidR="00034BA0" w:rsidRPr="00633705" w:rsidRDefault="00034BA0" w:rsidP="002A76E8">
            <w:pPr>
              <w:contextualSpacing/>
              <w:jc w:val="center"/>
              <w:rPr>
                <w:b/>
                <w:sz w:val="20"/>
                <w:szCs w:val="20"/>
              </w:rPr>
            </w:pPr>
            <w:r w:rsidRPr="00633705">
              <w:rPr>
                <w:b/>
                <w:sz w:val="20"/>
                <w:szCs w:val="20"/>
              </w:rPr>
              <w:t>EFICIENCIA ENERGÉTICA</w:t>
            </w:r>
          </w:p>
        </w:tc>
        <w:tc>
          <w:tcPr>
            <w:tcW w:w="1493" w:type="dxa"/>
            <w:tcBorders>
              <w:bottom w:val="single" w:sz="4" w:space="0" w:color="auto"/>
            </w:tcBorders>
            <w:shd w:val="clear" w:color="auto" w:fill="FFE599"/>
            <w:vAlign w:val="center"/>
          </w:tcPr>
          <w:p w14:paraId="2EBB3A95" w14:textId="77777777" w:rsidR="00034BA0" w:rsidRPr="00633705" w:rsidRDefault="00034BA0" w:rsidP="002A76E8">
            <w:pPr>
              <w:contextualSpacing/>
              <w:jc w:val="center"/>
              <w:rPr>
                <w:b/>
                <w:sz w:val="20"/>
                <w:szCs w:val="20"/>
              </w:rPr>
            </w:pPr>
            <w:r w:rsidRPr="00633705">
              <w:rPr>
                <w:b/>
                <w:sz w:val="20"/>
                <w:szCs w:val="20"/>
              </w:rPr>
              <w:t>ACTUACIÓN INTEGRADA</w:t>
            </w:r>
          </w:p>
        </w:tc>
        <w:tc>
          <w:tcPr>
            <w:tcW w:w="1766" w:type="dxa"/>
            <w:vMerge/>
            <w:tcBorders>
              <w:bottom w:val="single" w:sz="4" w:space="0" w:color="auto"/>
            </w:tcBorders>
            <w:shd w:val="clear" w:color="auto" w:fill="D6E3BC"/>
          </w:tcPr>
          <w:p w14:paraId="5FC32C1C" w14:textId="77777777" w:rsidR="00034BA0" w:rsidRPr="00633705" w:rsidRDefault="00034BA0" w:rsidP="002A76E8">
            <w:pPr>
              <w:contextualSpacing/>
              <w:jc w:val="center"/>
              <w:rPr>
                <w:b/>
                <w:color w:val="FFFFFF"/>
                <w:sz w:val="20"/>
                <w:szCs w:val="20"/>
              </w:rPr>
            </w:pPr>
          </w:p>
        </w:tc>
      </w:tr>
      <w:tr w:rsidR="00034BA0" w:rsidRPr="00633705" w14:paraId="72DD5EF7" w14:textId="77777777" w:rsidTr="00EA19B0">
        <w:tc>
          <w:tcPr>
            <w:tcW w:w="2553" w:type="dxa"/>
            <w:tcBorders>
              <w:bottom w:val="single" w:sz="4" w:space="0" w:color="auto"/>
            </w:tcBorders>
            <w:shd w:val="clear" w:color="auto" w:fill="auto"/>
            <w:vAlign w:val="center"/>
          </w:tcPr>
          <w:p w14:paraId="17804192" w14:textId="77777777" w:rsidR="00034BA0" w:rsidRPr="00633705" w:rsidRDefault="002C3235" w:rsidP="002A76E8">
            <w:pPr>
              <w:rPr>
                <w:sz w:val="20"/>
                <w:szCs w:val="20"/>
              </w:rPr>
            </w:pPr>
            <w:r w:rsidRPr="00633705">
              <w:rPr>
                <w:sz w:val="20"/>
                <w:szCs w:val="20"/>
              </w:rPr>
              <w:t>3. Mejora de la eficiencia energética de las instalaciones de iluminación</w:t>
            </w:r>
          </w:p>
        </w:tc>
        <w:tc>
          <w:tcPr>
            <w:tcW w:w="1292" w:type="dxa"/>
            <w:tcBorders>
              <w:bottom w:val="single" w:sz="4" w:space="0" w:color="auto"/>
            </w:tcBorders>
            <w:shd w:val="clear" w:color="auto" w:fill="auto"/>
            <w:vAlign w:val="center"/>
          </w:tcPr>
          <w:p w14:paraId="2E6035B6" w14:textId="77777777" w:rsidR="00034BA0" w:rsidRPr="00633705" w:rsidRDefault="00034BA0" w:rsidP="002A76E8">
            <w:pPr>
              <w:contextualSpacing/>
              <w:rPr>
                <w:b/>
                <w:sz w:val="20"/>
                <w:szCs w:val="20"/>
              </w:rPr>
            </w:pPr>
          </w:p>
        </w:tc>
        <w:tc>
          <w:tcPr>
            <w:tcW w:w="1272" w:type="dxa"/>
            <w:tcBorders>
              <w:bottom w:val="single" w:sz="4" w:space="0" w:color="auto"/>
            </w:tcBorders>
          </w:tcPr>
          <w:p w14:paraId="3BF95F62" w14:textId="77777777" w:rsidR="00034BA0" w:rsidRPr="00633705" w:rsidRDefault="00034BA0" w:rsidP="002A76E8">
            <w:pPr>
              <w:contextualSpacing/>
              <w:rPr>
                <w:b/>
                <w:sz w:val="20"/>
                <w:szCs w:val="20"/>
              </w:rPr>
            </w:pPr>
          </w:p>
        </w:tc>
        <w:tc>
          <w:tcPr>
            <w:tcW w:w="1592" w:type="dxa"/>
            <w:tcBorders>
              <w:bottom w:val="single" w:sz="4" w:space="0" w:color="auto"/>
            </w:tcBorders>
            <w:shd w:val="clear" w:color="auto" w:fill="auto"/>
          </w:tcPr>
          <w:p w14:paraId="68CD0B64" w14:textId="77777777" w:rsidR="00034BA0" w:rsidRPr="00633705" w:rsidRDefault="00034BA0" w:rsidP="002A76E8">
            <w:pPr>
              <w:contextualSpacing/>
              <w:rPr>
                <w:b/>
                <w:sz w:val="20"/>
                <w:szCs w:val="20"/>
              </w:rPr>
            </w:pPr>
          </w:p>
        </w:tc>
        <w:tc>
          <w:tcPr>
            <w:tcW w:w="1493" w:type="dxa"/>
            <w:tcBorders>
              <w:bottom w:val="single" w:sz="4" w:space="0" w:color="auto"/>
            </w:tcBorders>
          </w:tcPr>
          <w:p w14:paraId="1D3ADE89" w14:textId="77777777" w:rsidR="00034BA0" w:rsidRPr="00633705" w:rsidRDefault="00034BA0" w:rsidP="002A76E8">
            <w:pPr>
              <w:contextualSpacing/>
              <w:rPr>
                <w:b/>
                <w:sz w:val="20"/>
                <w:szCs w:val="20"/>
              </w:rPr>
            </w:pPr>
          </w:p>
        </w:tc>
        <w:tc>
          <w:tcPr>
            <w:tcW w:w="1766" w:type="dxa"/>
            <w:tcBorders>
              <w:bottom w:val="single" w:sz="4" w:space="0" w:color="auto"/>
            </w:tcBorders>
          </w:tcPr>
          <w:p w14:paraId="7677F420" w14:textId="77777777" w:rsidR="00034BA0" w:rsidRPr="00633705" w:rsidRDefault="00034BA0" w:rsidP="002A76E8">
            <w:pPr>
              <w:contextualSpacing/>
              <w:rPr>
                <w:b/>
                <w:sz w:val="20"/>
                <w:szCs w:val="20"/>
              </w:rPr>
            </w:pPr>
          </w:p>
        </w:tc>
      </w:tr>
    </w:tbl>
    <w:p w14:paraId="319126F0" w14:textId="77777777" w:rsidR="008F0B98" w:rsidRPr="00633705" w:rsidRDefault="008F0B98" w:rsidP="00A74AD6">
      <w:pPr>
        <w:pStyle w:val="Prrafodelista"/>
        <w:ind w:left="0"/>
        <w:jc w:val="both"/>
        <w:rPr>
          <w:sz w:val="22"/>
          <w:szCs w:val="22"/>
        </w:rPr>
      </w:pPr>
    </w:p>
    <w:p w14:paraId="288F8CBF" w14:textId="77777777" w:rsidR="00E37B89" w:rsidRPr="00633705" w:rsidRDefault="00034BA0" w:rsidP="00FF5794">
      <w:pPr>
        <w:pStyle w:val="Ttulo1"/>
        <w:numPr>
          <w:ilvl w:val="0"/>
          <w:numId w:val="0"/>
        </w:numPr>
        <w:ind w:left="432"/>
        <w:rPr>
          <w:sz w:val="22"/>
          <w:szCs w:val="22"/>
        </w:rPr>
      </w:pPr>
      <w:r w:rsidRPr="00633705">
        <w:rPr>
          <w:sz w:val="24"/>
          <w:szCs w:val="24"/>
        </w:rPr>
        <w:t xml:space="preserve">5. </w:t>
      </w:r>
      <w:r w:rsidR="00FF5794" w:rsidRPr="00633705">
        <w:rPr>
          <w:sz w:val="24"/>
          <w:szCs w:val="24"/>
        </w:rPr>
        <w:t>Límites máximos de ayuda (SÓLO DE APLICACIÓN A DESTINATARIOS QUE SEAN EMPRESAS O DESARROLLEN ACTIVIDAD MERCANTIL O COMERCIAL)</w:t>
      </w:r>
    </w:p>
    <w:p w14:paraId="261740C6" w14:textId="77777777" w:rsidR="00447033" w:rsidRPr="00633705" w:rsidRDefault="00EA19B0" w:rsidP="00E37B89">
      <w:pPr>
        <w:pStyle w:val="Prrafodelista"/>
        <w:jc w:val="both"/>
        <w:rPr>
          <w:sz w:val="22"/>
          <w:szCs w:val="22"/>
        </w:rPr>
      </w:pPr>
      <w:r w:rsidRPr="00633705">
        <w:rPr>
          <w:sz w:val="22"/>
          <w:szCs w:val="22"/>
        </w:rPr>
        <w:t>Los</w:t>
      </w:r>
      <w:r w:rsidR="00465D9D" w:rsidRPr="00633705">
        <w:rPr>
          <w:sz w:val="22"/>
          <w:szCs w:val="22"/>
        </w:rPr>
        <w:t xml:space="preserve"> destinatarios finales que sean empresas o desarrollen actividad comercial o mercantil, y les sea de aplicación la normativa de ayudas de estado estarán sometidas a los requisitos y límites establecidos en el Reglamento (UE) n.º 651/2014 de la Comisión. En base a esto, atendiendo a la consideración de empresa indicada en la “Declaración Responsable de Consideración de Empresa”, a la ayuda total solicitada </w:t>
      </w:r>
      <w:r w:rsidRPr="00633705">
        <w:rPr>
          <w:sz w:val="22"/>
          <w:szCs w:val="22"/>
        </w:rPr>
        <w:t xml:space="preserve">para esta tipología </w:t>
      </w:r>
      <w:r w:rsidR="00E95D0B" w:rsidRPr="00633705">
        <w:rPr>
          <w:sz w:val="22"/>
          <w:szCs w:val="22"/>
        </w:rPr>
        <w:t>3</w:t>
      </w:r>
      <w:r w:rsidRPr="00633705">
        <w:rPr>
          <w:sz w:val="22"/>
          <w:szCs w:val="22"/>
        </w:rPr>
        <w:t xml:space="preserve"> </w:t>
      </w:r>
      <w:r w:rsidR="00465D9D" w:rsidRPr="00633705">
        <w:rPr>
          <w:sz w:val="22"/>
          <w:szCs w:val="22"/>
        </w:rPr>
        <w:t>se aplicarán los siguientes límites:</w:t>
      </w:r>
    </w:p>
    <w:p w14:paraId="651CA70C" w14:textId="77777777" w:rsidR="00EA19B0" w:rsidRPr="00633705" w:rsidRDefault="00EA19B0" w:rsidP="00E37B89">
      <w:pPr>
        <w:pStyle w:val="Prrafodelista"/>
        <w:jc w:val="both"/>
        <w:rPr>
          <w:sz w:val="22"/>
          <w:szCs w:val="22"/>
        </w:rPr>
      </w:pPr>
    </w:p>
    <w:p w14:paraId="17415D44" w14:textId="77777777" w:rsidR="00447033" w:rsidRPr="00633705" w:rsidRDefault="00EA19B0" w:rsidP="00EA19B0">
      <w:pPr>
        <w:pStyle w:val="Prrafodelista"/>
        <w:numPr>
          <w:ilvl w:val="0"/>
          <w:numId w:val="4"/>
        </w:numPr>
        <w:jc w:val="both"/>
        <w:rPr>
          <w:sz w:val="22"/>
          <w:szCs w:val="22"/>
        </w:rPr>
      </w:pPr>
      <w:r w:rsidRPr="00633705">
        <w:rPr>
          <w:sz w:val="22"/>
          <w:szCs w:val="22"/>
        </w:rPr>
        <w:t>Empresa pequeña: 50%</w:t>
      </w:r>
    </w:p>
    <w:p w14:paraId="41A3AE61" w14:textId="77777777" w:rsidR="00EA19B0" w:rsidRPr="00633705" w:rsidRDefault="00EA19B0" w:rsidP="00EA19B0">
      <w:pPr>
        <w:pStyle w:val="Prrafodelista"/>
        <w:numPr>
          <w:ilvl w:val="0"/>
          <w:numId w:val="4"/>
        </w:numPr>
        <w:jc w:val="both"/>
        <w:rPr>
          <w:sz w:val="22"/>
          <w:szCs w:val="22"/>
        </w:rPr>
      </w:pPr>
      <w:r w:rsidRPr="00633705">
        <w:rPr>
          <w:sz w:val="22"/>
          <w:szCs w:val="22"/>
        </w:rPr>
        <w:t>Empresa mediana: 40%</w:t>
      </w:r>
    </w:p>
    <w:p w14:paraId="3F658D50" w14:textId="77777777" w:rsidR="00EA19B0" w:rsidRPr="00633705" w:rsidRDefault="00EA19B0" w:rsidP="00EA19B0">
      <w:pPr>
        <w:pStyle w:val="Prrafodelista"/>
        <w:numPr>
          <w:ilvl w:val="0"/>
          <w:numId w:val="4"/>
        </w:numPr>
        <w:jc w:val="both"/>
        <w:rPr>
          <w:sz w:val="22"/>
          <w:szCs w:val="22"/>
        </w:rPr>
      </w:pPr>
      <w:r w:rsidRPr="00633705">
        <w:rPr>
          <w:sz w:val="22"/>
          <w:szCs w:val="22"/>
        </w:rPr>
        <w:t>General (aquellas empresas que no se encuadren en las anteriores consideraciones): 30%</w:t>
      </w:r>
    </w:p>
    <w:p w14:paraId="35EB1A3E" w14:textId="77777777" w:rsidR="00447033" w:rsidRPr="00633705" w:rsidRDefault="00447033" w:rsidP="00E37B89">
      <w:pPr>
        <w:pStyle w:val="Prrafodelista"/>
        <w:jc w:val="both"/>
        <w:rPr>
          <w:sz w:val="22"/>
          <w:szCs w:val="22"/>
        </w:rPr>
      </w:pPr>
    </w:p>
    <w:p w14:paraId="086FA929" w14:textId="399EE244" w:rsidR="00F97ACE" w:rsidRDefault="00F97ACE" w:rsidP="00C64BDE">
      <w:pPr>
        <w:pStyle w:val="Prrafodelista"/>
        <w:jc w:val="both"/>
        <w:rPr>
          <w:sz w:val="22"/>
          <w:szCs w:val="22"/>
        </w:rPr>
      </w:pPr>
      <w:r w:rsidRPr="00633705">
        <w:rPr>
          <w:sz w:val="22"/>
          <w:szCs w:val="22"/>
        </w:rPr>
        <w:t>La AYUDA TOTAL SOLICITADA en la tabla del punto 4.3, se verá limitada en caso de que se superen los límites máximos de ayuda en función del tipo de empresa. Por tanto, considerando dichos límites establecidos por el Reglamento 651/2014, la ayuda total solicitada es:</w:t>
      </w:r>
    </w:p>
    <w:p w14:paraId="1F5B2FC9" w14:textId="77777777" w:rsidR="006D15B9" w:rsidRPr="006D15B9" w:rsidRDefault="006D15B9" w:rsidP="006D15B9">
      <w:pPr>
        <w:jc w:val="both"/>
        <w:rPr>
          <w:sz w:val="22"/>
          <w:szCs w:val="22"/>
        </w:rPr>
      </w:pPr>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157"/>
        <w:gridCol w:w="1254"/>
        <w:gridCol w:w="1349"/>
        <w:gridCol w:w="1354"/>
        <w:gridCol w:w="1597"/>
      </w:tblGrid>
      <w:tr w:rsidR="00EA19B0" w:rsidRPr="00633705" w14:paraId="72FF7A13" w14:textId="77777777" w:rsidTr="00DF3096">
        <w:trPr>
          <w:trHeight w:val="307"/>
          <w:jc w:val="center"/>
        </w:trPr>
        <w:tc>
          <w:tcPr>
            <w:tcW w:w="2428" w:type="dxa"/>
            <w:vMerge w:val="restart"/>
            <w:shd w:val="clear" w:color="auto" w:fill="FFE599"/>
            <w:vAlign w:val="center"/>
          </w:tcPr>
          <w:p w14:paraId="3EB93F18" w14:textId="77777777" w:rsidR="00EA19B0" w:rsidRPr="00633705" w:rsidRDefault="00EA19B0" w:rsidP="002A76E8">
            <w:pPr>
              <w:contextualSpacing/>
              <w:jc w:val="center"/>
              <w:rPr>
                <w:b/>
                <w:sz w:val="20"/>
                <w:szCs w:val="20"/>
              </w:rPr>
            </w:pPr>
            <w:r w:rsidRPr="00633705">
              <w:rPr>
                <w:b/>
                <w:sz w:val="20"/>
                <w:szCs w:val="20"/>
              </w:rPr>
              <w:t>TIPOLOGÍA DE LA ACTUACIÓN</w:t>
            </w:r>
          </w:p>
        </w:tc>
        <w:tc>
          <w:tcPr>
            <w:tcW w:w="1228" w:type="dxa"/>
            <w:vMerge w:val="restart"/>
            <w:shd w:val="clear" w:color="auto" w:fill="FFE599"/>
            <w:vAlign w:val="center"/>
          </w:tcPr>
          <w:p w14:paraId="63B65435" w14:textId="77777777" w:rsidR="00EA19B0" w:rsidRPr="00633705" w:rsidRDefault="00EA19B0" w:rsidP="002A76E8">
            <w:pPr>
              <w:contextualSpacing/>
              <w:jc w:val="center"/>
              <w:rPr>
                <w:b/>
                <w:sz w:val="20"/>
                <w:szCs w:val="20"/>
              </w:rPr>
            </w:pPr>
          </w:p>
          <w:p w14:paraId="64C962F2" w14:textId="77777777" w:rsidR="00EA19B0" w:rsidRPr="00633705" w:rsidRDefault="00EA19B0" w:rsidP="002A76E8">
            <w:pPr>
              <w:contextualSpacing/>
              <w:jc w:val="center"/>
              <w:rPr>
                <w:b/>
                <w:sz w:val="20"/>
                <w:szCs w:val="20"/>
              </w:rPr>
            </w:pPr>
            <w:r w:rsidRPr="00633705">
              <w:rPr>
                <w:b/>
                <w:sz w:val="20"/>
                <w:szCs w:val="20"/>
              </w:rPr>
              <w:t>AYUDA BASE (€)</w:t>
            </w:r>
          </w:p>
          <w:p w14:paraId="1CE5DB1F" w14:textId="77777777" w:rsidR="00EA19B0" w:rsidRPr="00633705" w:rsidRDefault="00EA19B0" w:rsidP="002A76E8">
            <w:pPr>
              <w:contextualSpacing/>
              <w:jc w:val="center"/>
              <w:rPr>
                <w:b/>
                <w:sz w:val="20"/>
                <w:szCs w:val="20"/>
              </w:rPr>
            </w:pPr>
          </w:p>
        </w:tc>
        <w:tc>
          <w:tcPr>
            <w:tcW w:w="4142" w:type="dxa"/>
            <w:gridSpan w:val="3"/>
            <w:tcBorders>
              <w:bottom w:val="single" w:sz="4" w:space="0" w:color="auto"/>
            </w:tcBorders>
            <w:shd w:val="clear" w:color="auto" w:fill="FFE599"/>
            <w:vAlign w:val="center"/>
          </w:tcPr>
          <w:p w14:paraId="3913FBBE" w14:textId="77777777" w:rsidR="00EA19B0" w:rsidRPr="00633705" w:rsidRDefault="00EA19B0" w:rsidP="002A76E8">
            <w:pPr>
              <w:contextualSpacing/>
              <w:jc w:val="center"/>
              <w:rPr>
                <w:b/>
                <w:sz w:val="20"/>
                <w:szCs w:val="20"/>
              </w:rPr>
            </w:pPr>
            <w:r w:rsidRPr="00633705">
              <w:rPr>
                <w:b/>
                <w:sz w:val="20"/>
                <w:szCs w:val="20"/>
              </w:rPr>
              <w:t>CONSIDERACIÓN DE EMPRESA</w:t>
            </w:r>
          </w:p>
        </w:tc>
        <w:tc>
          <w:tcPr>
            <w:tcW w:w="1678" w:type="dxa"/>
            <w:vMerge w:val="restart"/>
            <w:shd w:val="clear" w:color="auto" w:fill="FFE599"/>
            <w:vAlign w:val="center"/>
          </w:tcPr>
          <w:p w14:paraId="4EAD8CCD" w14:textId="77777777" w:rsidR="00EA19B0" w:rsidRPr="00633705" w:rsidRDefault="00EA19B0" w:rsidP="002A76E8">
            <w:pPr>
              <w:contextualSpacing/>
              <w:jc w:val="center"/>
              <w:rPr>
                <w:b/>
                <w:sz w:val="20"/>
                <w:szCs w:val="20"/>
              </w:rPr>
            </w:pPr>
            <w:r w:rsidRPr="00633705">
              <w:rPr>
                <w:b/>
                <w:sz w:val="20"/>
                <w:szCs w:val="20"/>
              </w:rPr>
              <w:t>AYUDA TOTAL SOLICITADA (€)</w:t>
            </w:r>
          </w:p>
        </w:tc>
      </w:tr>
      <w:tr w:rsidR="00EA19B0" w:rsidRPr="00633705" w14:paraId="64F239CD" w14:textId="77777777" w:rsidTr="00DF3096">
        <w:trPr>
          <w:trHeight w:val="615"/>
          <w:jc w:val="center"/>
        </w:trPr>
        <w:tc>
          <w:tcPr>
            <w:tcW w:w="2428" w:type="dxa"/>
            <w:vMerge/>
            <w:tcBorders>
              <w:bottom w:val="single" w:sz="4" w:space="0" w:color="auto"/>
            </w:tcBorders>
            <w:shd w:val="clear" w:color="auto" w:fill="auto"/>
            <w:vAlign w:val="center"/>
          </w:tcPr>
          <w:p w14:paraId="4DFB106E" w14:textId="77777777" w:rsidR="00EA19B0" w:rsidRPr="00633705" w:rsidRDefault="00EA19B0" w:rsidP="002A76E8">
            <w:pPr>
              <w:rPr>
                <w:sz w:val="20"/>
                <w:szCs w:val="20"/>
              </w:rPr>
            </w:pPr>
          </w:p>
        </w:tc>
        <w:tc>
          <w:tcPr>
            <w:tcW w:w="1228" w:type="dxa"/>
            <w:vMerge/>
            <w:tcBorders>
              <w:bottom w:val="single" w:sz="4" w:space="0" w:color="auto"/>
            </w:tcBorders>
            <w:shd w:val="clear" w:color="auto" w:fill="9BBB59"/>
            <w:vAlign w:val="center"/>
          </w:tcPr>
          <w:p w14:paraId="33B22A99" w14:textId="77777777" w:rsidR="00EA19B0" w:rsidRPr="00633705" w:rsidRDefault="00EA19B0" w:rsidP="002A76E8">
            <w:pPr>
              <w:contextualSpacing/>
              <w:jc w:val="center"/>
              <w:rPr>
                <w:b/>
                <w:color w:val="FFFFFF"/>
                <w:sz w:val="20"/>
                <w:szCs w:val="20"/>
              </w:rPr>
            </w:pPr>
          </w:p>
        </w:tc>
        <w:tc>
          <w:tcPr>
            <w:tcW w:w="1309" w:type="dxa"/>
            <w:tcBorders>
              <w:bottom w:val="single" w:sz="4" w:space="0" w:color="auto"/>
            </w:tcBorders>
            <w:shd w:val="clear" w:color="auto" w:fill="FFE599"/>
            <w:vAlign w:val="center"/>
          </w:tcPr>
          <w:p w14:paraId="5518F2DE" w14:textId="77777777" w:rsidR="00EA19B0" w:rsidRPr="00633705" w:rsidRDefault="000235CB" w:rsidP="002A76E8">
            <w:pPr>
              <w:contextualSpacing/>
              <w:jc w:val="center"/>
              <w:rPr>
                <w:b/>
                <w:sz w:val="20"/>
                <w:szCs w:val="20"/>
              </w:rPr>
            </w:pPr>
            <w:r w:rsidRPr="00633705">
              <w:rPr>
                <w:b/>
                <w:sz w:val="20"/>
                <w:szCs w:val="20"/>
              </w:rPr>
              <w:t>GENERAL (30%)</w:t>
            </w:r>
          </w:p>
        </w:tc>
        <w:tc>
          <w:tcPr>
            <w:tcW w:w="1413" w:type="dxa"/>
            <w:tcBorders>
              <w:bottom w:val="single" w:sz="4" w:space="0" w:color="auto"/>
            </w:tcBorders>
            <w:shd w:val="clear" w:color="auto" w:fill="FFE599"/>
            <w:vAlign w:val="center"/>
          </w:tcPr>
          <w:p w14:paraId="392A0CD6" w14:textId="77777777" w:rsidR="00EA19B0" w:rsidRPr="00633705" w:rsidRDefault="000235CB" w:rsidP="002A76E8">
            <w:pPr>
              <w:contextualSpacing/>
              <w:jc w:val="center"/>
              <w:rPr>
                <w:b/>
                <w:sz w:val="20"/>
                <w:szCs w:val="20"/>
              </w:rPr>
            </w:pPr>
            <w:r w:rsidRPr="00633705">
              <w:rPr>
                <w:b/>
                <w:sz w:val="20"/>
                <w:szCs w:val="20"/>
              </w:rPr>
              <w:t>MEDIANA (40%)</w:t>
            </w:r>
          </w:p>
        </w:tc>
        <w:tc>
          <w:tcPr>
            <w:tcW w:w="1420" w:type="dxa"/>
            <w:tcBorders>
              <w:bottom w:val="single" w:sz="4" w:space="0" w:color="auto"/>
            </w:tcBorders>
            <w:shd w:val="clear" w:color="auto" w:fill="FFE599"/>
            <w:vAlign w:val="center"/>
          </w:tcPr>
          <w:p w14:paraId="1D3B2D95" w14:textId="77777777" w:rsidR="00EA19B0" w:rsidRPr="00633705" w:rsidRDefault="000235CB" w:rsidP="002A76E8">
            <w:pPr>
              <w:contextualSpacing/>
              <w:jc w:val="center"/>
              <w:rPr>
                <w:b/>
                <w:sz w:val="20"/>
                <w:szCs w:val="20"/>
              </w:rPr>
            </w:pPr>
            <w:r w:rsidRPr="00633705">
              <w:rPr>
                <w:b/>
                <w:sz w:val="20"/>
                <w:szCs w:val="20"/>
              </w:rPr>
              <w:t>PEQUEÑA (50%)</w:t>
            </w:r>
          </w:p>
        </w:tc>
        <w:tc>
          <w:tcPr>
            <w:tcW w:w="1678" w:type="dxa"/>
            <w:vMerge/>
            <w:tcBorders>
              <w:bottom w:val="single" w:sz="4" w:space="0" w:color="auto"/>
            </w:tcBorders>
            <w:shd w:val="clear" w:color="auto" w:fill="D6E3BC"/>
          </w:tcPr>
          <w:p w14:paraId="02507DAE" w14:textId="77777777" w:rsidR="00EA19B0" w:rsidRPr="00633705" w:rsidRDefault="00EA19B0" w:rsidP="002A76E8">
            <w:pPr>
              <w:contextualSpacing/>
              <w:jc w:val="center"/>
              <w:rPr>
                <w:b/>
                <w:color w:val="FFFFFF"/>
                <w:sz w:val="20"/>
                <w:szCs w:val="20"/>
              </w:rPr>
            </w:pPr>
          </w:p>
        </w:tc>
      </w:tr>
      <w:tr w:rsidR="00EA19B0" w:rsidRPr="00633705" w14:paraId="4E6BD3BD" w14:textId="77777777" w:rsidTr="000235CB">
        <w:trPr>
          <w:trHeight w:val="228"/>
          <w:jc w:val="center"/>
        </w:trPr>
        <w:tc>
          <w:tcPr>
            <w:tcW w:w="2428" w:type="dxa"/>
            <w:tcBorders>
              <w:bottom w:val="single" w:sz="4" w:space="0" w:color="auto"/>
            </w:tcBorders>
            <w:shd w:val="clear" w:color="auto" w:fill="auto"/>
            <w:vAlign w:val="center"/>
          </w:tcPr>
          <w:p w14:paraId="3BA05327" w14:textId="77777777" w:rsidR="00EA19B0" w:rsidRPr="00633705" w:rsidRDefault="002C3235" w:rsidP="002A76E8">
            <w:pPr>
              <w:rPr>
                <w:sz w:val="20"/>
                <w:szCs w:val="20"/>
              </w:rPr>
            </w:pPr>
            <w:r w:rsidRPr="00633705">
              <w:rPr>
                <w:sz w:val="20"/>
                <w:szCs w:val="20"/>
              </w:rPr>
              <w:t>3. Mejora de la eficiencia energética de las instalaciones de iluminación</w:t>
            </w:r>
          </w:p>
        </w:tc>
        <w:tc>
          <w:tcPr>
            <w:tcW w:w="1228" w:type="dxa"/>
            <w:tcBorders>
              <w:bottom w:val="single" w:sz="4" w:space="0" w:color="auto"/>
            </w:tcBorders>
            <w:shd w:val="clear" w:color="auto" w:fill="auto"/>
            <w:vAlign w:val="center"/>
          </w:tcPr>
          <w:p w14:paraId="10A2DC4F" w14:textId="77777777" w:rsidR="00EA19B0" w:rsidRPr="00633705" w:rsidRDefault="00EA19B0" w:rsidP="002A76E8">
            <w:pPr>
              <w:contextualSpacing/>
              <w:rPr>
                <w:b/>
                <w:sz w:val="20"/>
                <w:szCs w:val="20"/>
              </w:rPr>
            </w:pPr>
          </w:p>
        </w:tc>
        <w:tc>
          <w:tcPr>
            <w:tcW w:w="1309" w:type="dxa"/>
            <w:tcBorders>
              <w:bottom w:val="single" w:sz="4" w:space="0" w:color="auto"/>
            </w:tcBorders>
          </w:tcPr>
          <w:p w14:paraId="52EA6DB5" w14:textId="77777777" w:rsidR="00EA19B0" w:rsidRPr="00633705" w:rsidRDefault="00EA19B0" w:rsidP="002A76E8">
            <w:pPr>
              <w:contextualSpacing/>
              <w:rPr>
                <w:b/>
                <w:sz w:val="20"/>
                <w:szCs w:val="20"/>
              </w:rPr>
            </w:pPr>
          </w:p>
        </w:tc>
        <w:tc>
          <w:tcPr>
            <w:tcW w:w="1413" w:type="dxa"/>
            <w:tcBorders>
              <w:bottom w:val="single" w:sz="4" w:space="0" w:color="auto"/>
            </w:tcBorders>
            <w:shd w:val="clear" w:color="auto" w:fill="auto"/>
          </w:tcPr>
          <w:p w14:paraId="067F9CA3" w14:textId="77777777" w:rsidR="00EA19B0" w:rsidRPr="00633705" w:rsidRDefault="00EA19B0" w:rsidP="002A76E8">
            <w:pPr>
              <w:contextualSpacing/>
              <w:rPr>
                <w:b/>
                <w:sz w:val="20"/>
                <w:szCs w:val="20"/>
              </w:rPr>
            </w:pPr>
          </w:p>
        </w:tc>
        <w:tc>
          <w:tcPr>
            <w:tcW w:w="1420" w:type="dxa"/>
            <w:tcBorders>
              <w:bottom w:val="single" w:sz="4" w:space="0" w:color="auto"/>
            </w:tcBorders>
          </w:tcPr>
          <w:p w14:paraId="68A8D18F" w14:textId="77777777" w:rsidR="00EA19B0" w:rsidRPr="00633705" w:rsidRDefault="00EA19B0" w:rsidP="002A76E8">
            <w:pPr>
              <w:contextualSpacing/>
              <w:rPr>
                <w:b/>
                <w:sz w:val="20"/>
                <w:szCs w:val="20"/>
              </w:rPr>
            </w:pPr>
          </w:p>
        </w:tc>
        <w:tc>
          <w:tcPr>
            <w:tcW w:w="1678" w:type="dxa"/>
            <w:tcBorders>
              <w:bottom w:val="single" w:sz="4" w:space="0" w:color="auto"/>
            </w:tcBorders>
          </w:tcPr>
          <w:p w14:paraId="2F7C4B91" w14:textId="77777777" w:rsidR="00EA19B0" w:rsidRPr="00633705" w:rsidRDefault="00EA19B0" w:rsidP="002A76E8">
            <w:pPr>
              <w:contextualSpacing/>
              <w:rPr>
                <w:b/>
                <w:sz w:val="20"/>
                <w:szCs w:val="20"/>
              </w:rPr>
            </w:pPr>
          </w:p>
        </w:tc>
      </w:tr>
      <w:tr w:rsidR="00EA19B0" w:rsidRPr="00633705" w14:paraId="563D4A01" w14:textId="77777777" w:rsidTr="000235CB">
        <w:trPr>
          <w:trHeight w:val="228"/>
          <w:jc w:val="center"/>
        </w:trPr>
        <w:tc>
          <w:tcPr>
            <w:tcW w:w="2428" w:type="dxa"/>
            <w:tcBorders>
              <w:top w:val="single" w:sz="12" w:space="0" w:color="auto"/>
              <w:left w:val="single" w:sz="12" w:space="0" w:color="auto"/>
              <w:bottom w:val="single" w:sz="12" w:space="0" w:color="auto"/>
              <w:right w:val="single" w:sz="12" w:space="0" w:color="auto"/>
            </w:tcBorders>
            <w:shd w:val="clear" w:color="auto" w:fill="auto"/>
            <w:vAlign w:val="center"/>
          </w:tcPr>
          <w:p w14:paraId="19A6E03D" w14:textId="77777777" w:rsidR="00EA19B0" w:rsidRPr="00633705" w:rsidRDefault="00EA19B0" w:rsidP="002A76E8">
            <w:pPr>
              <w:rPr>
                <w:b/>
                <w:sz w:val="20"/>
                <w:szCs w:val="20"/>
              </w:rPr>
            </w:pPr>
            <w:r w:rsidRPr="00633705">
              <w:rPr>
                <w:b/>
                <w:sz w:val="20"/>
                <w:szCs w:val="20"/>
              </w:rPr>
              <w:t>TOTAL</w:t>
            </w:r>
          </w:p>
        </w:tc>
        <w:tc>
          <w:tcPr>
            <w:tcW w:w="1228" w:type="dxa"/>
            <w:tcBorders>
              <w:top w:val="single" w:sz="12" w:space="0" w:color="auto"/>
              <w:left w:val="single" w:sz="12" w:space="0" w:color="auto"/>
              <w:bottom w:val="single" w:sz="12" w:space="0" w:color="auto"/>
              <w:right w:val="single" w:sz="12" w:space="0" w:color="auto"/>
            </w:tcBorders>
            <w:shd w:val="clear" w:color="auto" w:fill="auto"/>
            <w:vAlign w:val="center"/>
          </w:tcPr>
          <w:p w14:paraId="31F55130" w14:textId="77777777" w:rsidR="00EA19B0" w:rsidRPr="00633705" w:rsidRDefault="00EA19B0" w:rsidP="002A76E8">
            <w:pPr>
              <w:contextualSpacing/>
              <w:jc w:val="right"/>
              <w:rPr>
                <w:b/>
                <w:color w:val="FF0000"/>
                <w:sz w:val="20"/>
                <w:szCs w:val="20"/>
              </w:rPr>
            </w:pPr>
          </w:p>
        </w:tc>
        <w:tc>
          <w:tcPr>
            <w:tcW w:w="1309" w:type="dxa"/>
            <w:tcBorders>
              <w:top w:val="single" w:sz="12" w:space="0" w:color="auto"/>
              <w:left w:val="single" w:sz="12" w:space="0" w:color="auto"/>
              <w:bottom w:val="single" w:sz="12" w:space="0" w:color="auto"/>
              <w:right w:val="single" w:sz="12" w:space="0" w:color="auto"/>
            </w:tcBorders>
          </w:tcPr>
          <w:p w14:paraId="2B386DCA" w14:textId="77777777" w:rsidR="00EA19B0" w:rsidRPr="00633705" w:rsidRDefault="00EA19B0" w:rsidP="002A76E8">
            <w:pPr>
              <w:contextualSpacing/>
              <w:jc w:val="center"/>
              <w:rPr>
                <w:b/>
                <w:sz w:val="20"/>
                <w:szCs w:val="20"/>
              </w:rPr>
            </w:pPr>
          </w:p>
        </w:tc>
        <w:tc>
          <w:tcPr>
            <w:tcW w:w="1413" w:type="dxa"/>
            <w:tcBorders>
              <w:top w:val="single" w:sz="12" w:space="0" w:color="auto"/>
              <w:left w:val="single" w:sz="12" w:space="0" w:color="auto"/>
              <w:bottom w:val="single" w:sz="12" w:space="0" w:color="auto"/>
              <w:right w:val="single" w:sz="12" w:space="0" w:color="auto"/>
            </w:tcBorders>
            <w:shd w:val="clear" w:color="auto" w:fill="auto"/>
          </w:tcPr>
          <w:p w14:paraId="2ED89F92" w14:textId="77777777" w:rsidR="00EA19B0" w:rsidRPr="00633705" w:rsidRDefault="00EA19B0" w:rsidP="002A76E8">
            <w:pPr>
              <w:contextualSpacing/>
              <w:jc w:val="center"/>
              <w:rPr>
                <w:b/>
                <w:sz w:val="20"/>
                <w:szCs w:val="20"/>
              </w:rPr>
            </w:pPr>
          </w:p>
        </w:tc>
        <w:tc>
          <w:tcPr>
            <w:tcW w:w="1420" w:type="dxa"/>
            <w:tcBorders>
              <w:top w:val="single" w:sz="12" w:space="0" w:color="auto"/>
              <w:left w:val="single" w:sz="12" w:space="0" w:color="auto"/>
              <w:bottom w:val="single" w:sz="12" w:space="0" w:color="auto"/>
              <w:right w:val="single" w:sz="12" w:space="0" w:color="auto"/>
            </w:tcBorders>
          </w:tcPr>
          <w:p w14:paraId="476E7EED" w14:textId="77777777" w:rsidR="00EA19B0" w:rsidRPr="00633705" w:rsidRDefault="00EA19B0" w:rsidP="002A76E8">
            <w:pPr>
              <w:contextualSpacing/>
              <w:jc w:val="center"/>
              <w:rPr>
                <w:b/>
                <w:sz w:val="20"/>
                <w:szCs w:val="20"/>
              </w:rPr>
            </w:pPr>
          </w:p>
        </w:tc>
        <w:tc>
          <w:tcPr>
            <w:tcW w:w="1678" w:type="dxa"/>
            <w:tcBorders>
              <w:top w:val="single" w:sz="12" w:space="0" w:color="auto"/>
              <w:left w:val="single" w:sz="12" w:space="0" w:color="auto"/>
              <w:bottom w:val="single" w:sz="12" w:space="0" w:color="auto"/>
              <w:right w:val="single" w:sz="12" w:space="0" w:color="auto"/>
            </w:tcBorders>
          </w:tcPr>
          <w:p w14:paraId="75083099" w14:textId="77777777" w:rsidR="00EA19B0" w:rsidRPr="00633705" w:rsidRDefault="00EA19B0" w:rsidP="002A76E8">
            <w:pPr>
              <w:contextualSpacing/>
              <w:jc w:val="center"/>
              <w:rPr>
                <w:b/>
                <w:sz w:val="20"/>
                <w:szCs w:val="20"/>
              </w:rPr>
            </w:pPr>
          </w:p>
        </w:tc>
      </w:tr>
    </w:tbl>
    <w:p w14:paraId="084CDBE9" w14:textId="77777777" w:rsidR="00FF5794" w:rsidRPr="00633705" w:rsidRDefault="00FF5794" w:rsidP="00C153CE">
      <w:pPr>
        <w:pStyle w:val="Prrafodelista"/>
        <w:jc w:val="both"/>
        <w:rPr>
          <w:sz w:val="22"/>
          <w:szCs w:val="22"/>
        </w:rPr>
      </w:pPr>
    </w:p>
    <w:p w14:paraId="36E3CCE3" w14:textId="77777777" w:rsidR="00C153CE" w:rsidRPr="00633705" w:rsidRDefault="00C153CE" w:rsidP="00C153CE">
      <w:pPr>
        <w:pStyle w:val="Prrafodelista"/>
        <w:jc w:val="both"/>
        <w:rPr>
          <w:sz w:val="22"/>
          <w:szCs w:val="22"/>
        </w:rPr>
      </w:pPr>
      <w:r w:rsidRPr="00633705">
        <w:rPr>
          <w:sz w:val="22"/>
          <w:szCs w:val="22"/>
        </w:rPr>
        <w:t>Firma del solicitante:</w:t>
      </w:r>
    </w:p>
    <w:p w14:paraId="5C37F595" w14:textId="77777777" w:rsidR="00C153CE" w:rsidRPr="00633705" w:rsidRDefault="00C153CE" w:rsidP="00C153CE">
      <w:pPr>
        <w:pStyle w:val="Prrafodelista"/>
        <w:jc w:val="both"/>
        <w:rPr>
          <w:sz w:val="22"/>
          <w:szCs w:val="22"/>
        </w:rPr>
      </w:pPr>
    </w:p>
    <w:p w14:paraId="69D53C27" w14:textId="77777777" w:rsidR="00C153CE" w:rsidRPr="00633705" w:rsidRDefault="00C153CE" w:rsidP="00C153CE">
      <w:pPr>
        <w:pStyle w:val="Prrafodelista"/>
        <w:jc w:val="both"/>
        <w:rPr>
          <w:sz w:val="22"/>
          <w:szCs w:val="22"/>
        </w:rPr>
      </w:pPr>
    </w:p>
    <w:p w14:paraId="34719B01" w14:textId="77777777" w:rsidR="00C153CE" w:rsidRPr="00633705" w:rsidRDefault="00C153CE" w:rsidP="00C153CE">
      <w:pPr>
        <w:pStyle w:val="Prrafodelista"/>
        <w:jc w:val="both"/>
        <w:rPr>
          <w:sz w:val="22"/>
          <w:szCs w:val="22"/>
        </w:rPr>
      </w:pPr>
    </w:p>
    <w:p w14:paraId="0554525A" w14:textId="27CA20FD" w:rsidR="00C153CE" w:rsidRDefault="00C153CE" w:rsidP="00C153CE">
      <w:pPr>
        <w:pStyle w:val="Prrafodelista"/>
        <w:jc w:val="both"/>
        <w:rPr>
          <w:sz w:val="22"/>
          <w:szCs w:val="22"/>
        </w:rPr>
      </w:pPr>
    </w:p>
    <w:p w14:paraId="10606447" w14:textId="77777777" w:rsidR="006D15B9" w:rsidRPr="00633705" w:rsidRDefault="006D15B9" w:rsidP="00C153CE">
      <w:pPr>
        <w:pStyle w:val="Prrafodelista"/>
        <w:jc w:val="both"/>
        <w:rPr>
          <w:sz w:val="22"/>
          <w:szCs w:val="22"/>
        </w:rPr>
      </w:pPr>
    </w:p>
    <w:p w14:paraId="0EE80A22" w14:textId="77777777" w:rsidR="00C153CE" w:rsidRPr="00633705" w:rsidRDefault="00C153CE" w:rsidP="00C153CE">
      <w:pPr>
        <w:pStyle w:val="Prrafodelista"/>
        <w:jc w:val="right"/>
        <w:rPr>
          <w:sz w:val="22"/>
          <w:szCs w:val="22"/>
        </w:rPr>
      </w:pPr>
      <w:r w:rsidRPr="00633705">
        <w:rPr>
          <w:sz w:val="22"/>
          <w:szCs w:val="22"/>
        </w:rPr>
        <w:t xml:space="preserve">En__________, a_______ </w:t>
      </w:r>
      <w:proofErr w:type="spellStart"/>
      <w:r w:rsidRPr="00633705">
        <w:rPr>
          <w:sz w:val="22"/>
          <w:szCs w:val="22"/>
        </w:rPr>
        <w:t>de</w:t>
      </w:r>
      <w:proofErr w:type="spellEnd"/>
      <w:r w:rsidRPr="00633705">
        <w:rPr>
          <w:sz w:val="22"/>
          <w:szCs w:val="22"/>
        </w:rPr>
        <w:t xml:space="preserve"> ____________ </w:t>
      </w:r>
      <w:proofErr w:type="spellStart"/>
      <w:r w:rsidRPr="00633705">
        <w:rPr>
          <w:sz w:val="22"/>
          <w:szCs w:val="22"/>
        </w:rPr>
        <w:t>de</w:t>
      </w:r>
      <w:proofErr w:type="spellEnd"/>
      <w:r w:rsidRPr="00633705">
        <w:rPr>
          <w:sz w:val="22"/>
          <w:szCs w:val="22"/>
        </w:rPr>
        <w:t xml:space="preserve"> 20____</w:t>
      </w:r>
    </w:p>
    <w:p w14:paraId="2DA0AF51" w14:textId="740E5DF0" w:rsidR="00F85AAC" w:rsidRPr="00633705" w:rsidRDefault="00F85AAC">
      <w:pPr>
        <w:rPr>
          <w:sz w:val="22"/>
          <w:szCs w:val="22"/>
        </w:rPr>
      </w:pPr>
      <w:r w:rsidRPr="00633705">
        <w:rPr>
          <w:sz w:val="22"/>
          <w:szCs w:val="22"/>
        </w:rPr>
        <w:br w:type="page"/>
      </w:r>
    </w:p>
    <w:p w14:paraId="368C3BAA" w14:textId="77777777" w:rsidR="00F85AAC" w:rsidRPr="00633705" w:rsidRDefault="00F85AAC" w:rsidP="00F85AAC">
      <w:pPr>
        <w:pStyle w:val="Prrafodelista"/>
        <w:ind w:left="0"/>
        <w:rPr>
          <w:b/>
          <w:bCs/>
          <w:sz w:val="28"/>
          <w:szCs w:val="28"/>
          <w:u w:val="single"/>
        </w:rPr>
      </w:pPr>
      <w:bookmarkStart w:id="1" w:name="_Hlk69972673"/>
      <w:r w:rsidRPr="00633705">
        <w:rPr>
          <w:b/>
          <w:bCs/>
          <w:sz w:val="28"/>
          <w:szCs w:val="28"/>
          <w:u w:val="single"/>
        </w:rPr>
        <w:lastRenderedPageBreak/>
        <w:t>DOCUMENTACIÓN ANEXA EXIGIDA:</w:t>
      </w:r>
    </w:p>
    <w:bookmarkEnd w:id="1"/>
    <w:p w14:paraId="3CD9AA3F" w14:textId="77777777" w:rsidR="00F85AAC" w:rsidRPr="00633705" w:rsidRDefault="00F85AAC" w:rsidP="00F85AAC">
      <w:pPr>
        <w:pStyle w:val="Prrafodelista"/>
        <w:ind w:left="0"/>
        <w:rPr>
          <w:sz w:val="22"/>
          <w:szCs w:val="22"/>
        </w:rPr>
      </w:pPr>
    </w:p>
    <w:p w14:paraId="6BDADA08" w14:textId="77777777" w:rsidR="00E74331" w:rsidRPr="006E2061" w:rsidRDefault="00E74331" w:rsidP="00E74331">
      <w:pPr>
        <w:pStyle w:val="Prrafodelista"/>
        <w:ind w:left="0"/>
        <w:jc w:val="both"/>
        <w:rPr>
          <w:color w:val="FF0000"/>
          <w:sz w:val="22"/>
          <w:szCs w:val="22"/>
        </w:rPr>
      </w:pPr>
      <w:r w:rsidRPr="006E2061">
        <w:rPr>
          <w:b/>
          <w:bCs/>
          <w:color w:val="FF0000"/>
          <w:sz w:val="22"/>
          <w:szCs w:val="22"/>
        </w:rPr>
        <w:t>IMPORTANTE:</w:t>
      </w:r>
      <w:r w:rsidRPr="006E2061">
        <w:rPr>
          <w:color w:val="FF0000"/>
          <w:sz w:val="22"/>
          <w:szCs w:val="22"/>
        </w:rPr>
        <w:t xml:space="preserve"> La presentación de esta documentación anexa solo </w:t>
      </w:r>
      <w:r w:rsidRPr="006E2061">
        <w:rPr>
          <w:b/>
          <w:bCs/>
          <w:color w:val="FF0000"/>
          <w:sz w:val="22"/>
          <w:szCs w:val="22"/>
        </w:rPr>
        <w:t>será exigible en la fase de justificación de la ayuda</w:t>
      </w:r>
      <w:r w:rsidRPr="006E2061">
        <w:rPr>
          <w:color w:val="FF0000"/>
          <w:sz w:val="22"/>
          <w:szCs w:val="22"/>
        </w:rPr>
        <w:t>, por lo que no es necesario presentarla en la fase de solicitud de la ayuda.</w:t>
      </w:r>
    </w:p>
    <w:p w14:paraId="31DFA572" w14:textId="77777777" w:rsidR="00E74331" w:rsidRDefault="00E74331" w:rsidP="00F85AAC">
      <w:pPr>
        <w:pStyle w:val="Prrafodelista"/>
        <w:ind w:left="0"/>
        <w:jc w:val="both"/>
        <w:rPr>
          <w:sz w:val="22"/>
          <w:szCs w:val="22"/>
        </w:rPr>
      </w:pPr>
    </w:p>
    <w:p w14:paraId="05650EC1" w14:textId="17FF229D" w:rsidR="00F85AAC" w:rsidRPr="00633705" w:rsidRDefault="00F85AAC" w:rsidP="00F85AAC">
      <w:pPr>
        <w:pStyle w:val="Prrafodelista"/>
        <w:ind w:left="0"/>
        <w:jc w:val="both"/>
        <w:rPr>
          <w:sz w:val="22"/>
          <w:szCs w:val="22"/>
        </w:rPr>
      </w:pPr>
      <w:r w:rsidRPr="00633705">
        <w:rPr>
          <w:sz w:val="22"/>
          <w:szCs w:val="22"/>
        </w:rPr>
        <w:t>De acuerdo al punto “</w:t>
      </w:r>
      <w:r w:rsidRPr="00633705">
        <w:rPr>
          <w:b/>
          <w:bCs/>
          <w:i/>
          <w:iCs/>
          <w:sz w:val="22"/>
          <w:szCs w:val="22"/>
        </w:rPr>
        <w:t xml:space="preserve">Séptimo. Tipologías de actuación, cuantías de las mismas y costes elegibles, Tipología de actuación 3. Mejora de la eficiencia energética de las instalaciones de iluminación, punto 2, apartado </w:t>
      </w:r>
      <w:proofErr w:type="gramStart"/>
      <w:r w:rsidRPr="00633705">
        <w:rPr>
          <w:b/>
          <w:bCs/>
          <w:i/>
          <w:iCs/>
          <w:sz w:val="22"/>
          <w:szCs w:val="22"/>
        </w:rPr>
        <w:t>e“</w:t>
      </w:r>
      <w:proofErr w:type="gramEnd"/>
      <w:r w:rsidRPr="00633705">
        <w:rPr>
          <w:b/>
          <w:bCs/>
          <w:i/>
          <w:iCs/>
          <w:sz w:val="22"/>
          <w:szCs w:val="22"/>
        </w:rPr>
        <w:t xml:space="preserve">, </w:t>
      </w:r>
      <w:r w:rsidRPr="00633705">
        <w:rPr>
          <w:sz w:val="22"/>
          <w:szCs w:val="22"/>
        </w:rPr>
        <w:t>se adjuntarán como anexos los siguientes documentos:</w:t>
      </w:r>
    </w:p>
    <w:p w14:paraId="2B01F3EA" w14:textId="5EB27C68" w:rsidR="00F85AAC" w:rsidRPr="00633705" w:rsidRDefault="00F85AAC" w:rsidP="00F85AAC">
      <w:pPr>
        <w:pStyle w:val="Prrafodelista"/>
        <w:numPr>
          <w:ilvl w:val="0"/>
          <w:numId w:val="18"/>
        </w:numPr>
        <w:jc w:val="both"/>
        <w:rPr>
          <w:sz w:val="22"/>
          <w:szCs w:val="22"/>
        </w:rPr>
      </w:pPr>
      <w:r w:rsidRPr="00633705">
        <w:rPr>
          <w:sz w:val="22"/>
          <w:szCs w:val="22"/>
        </w:rPr>
        <w:t xml:space="preserve">La justificación del cumplimiento del </w:t>
      </w:r>
      <w:r w:rsidRPr="00633705">
        <w:rPr>
          <w:b/>
          <w:bCs/>
          <w:sz w:val="22"/>
          <w:szCs w:val="22"/>
        </w:rPr>
        <w:t>Documento Básico DB HE-3</w:t>
      </w:r>
      <w:r w:rsidRPr="00633705">
        <w:rPr>
          <w:sz w:val="22"/>
          <w:szCs w:val="22"/>
        </w:rPr>
        <w:t>, Eficiencia Energética de las Instalaciones de Iluminación, del Código Técnico de Edificación (CTE).</w:t>
      </w:r>
    </w:p>
    <w:p w14:paraId="6636B419" w14:textId="0C85347A" w:rsidR="00250DCC" w:rsidRPr="00633705" w:rsidRDefault="00250DCC">
      <w:pPr>
        <w:rPr>
          <w:sz w:val="22"/>
          <w:szCs w:val="22"/>
        </w:rPr>
      </w:pPr>
      <w:r w:rsidRPr="00633705">
        <w:rPr>
          <w:sz w:val="22"/>
          <w:szCs w:val="22"/>
        </w:rPr>
        <w:br w:type="page"/>
      </w:r>
    </w:p>
    <w:p w14:paraId="061E6CFE" w14:textId="1EE58765" w:rsidR="00250DCC" w:rsidRPr="00633705" w:rsidRDefault="00250DCC" w:rsidP="00250DCC">
      <w:pPr>
        <w:pStyle w:val="Estilo2"/>
        <w:spacing w:before="120" w:line="360" w:lineRule="auto"/>
        <w:rPr>
          <w:rFonts w:ascii="Calibri" w:hAnsi="Calibri"/>
          <w:b/>
          <w:color w:val="000000"/>
          <w:sz w:val="28"/>
          <w:szCs w:val="28"/>
          <w:u w:val="single"/>
        </w:rPr>
      </w:pPr>
      <w:bookmarkStart w:id="2" w:name="_Hlk70071319"/>
      <w:r w:rsidRPr="00633705">
        <w:rPr>
          <w:rFonts w:ascii="Calibri" w:hAnsi="Calibri"/>
          <w:b/>
          <w:color w:val="000000"/>
          <w:sz w:val="28"/>
          <w:szCs w:val="28"/>
          <w:u w:val="single"/>
        </w:rPr>
        <w:lastRenderedPageBreak/>
        <w:t>CARACTERÍSTICAS DEL PRESUPUESTO DESGLOSADO:</w:t>
      </w:r>
    </w:p>
    <w:p w14:paraId="2D05AFE2" w14:textId="5ABAD509" w:rsidR="00B819B7" w:rsidRDefault="00B819B7" w:rsidP="00250DCC">
      <w:pPr>
        <w:spacing w:after="120" w:line="264" w:lineRule="auto"/>
        <w:jc w:val="both"/>
        <w:rPr>
          <w:sz w:val="22"/>
          <w:szCs w:val="20"/>
        </w:rPr>
      </w:pPr>
      <w:r w:rsidRPr="002C372A">
        <w:rPr>
          <w:iCs/>
          <w:sz w:val="22"/>
          <w:szCs w:val="22"/>
        </w:rPr>
        <w:t>Los precios unitarios indicados en este presupuesto desglosado serán coincidentes con los recogidos en el Presupuesto de empresa o empresas que realizarán la ejecución de las actuaciones, según lo estipulado en el apartado 11.2.j de la convocatoria.</w:t>
      </w:r>
    </w:p>
    <w:p w14:paraId="58480571" w14:textId="1B307503" w:rsidR="00250DCC" w:rsidRPr="00633705" w:rsidRDefault="00250DCC" w:rsidP="00250DCC">
      <w:pPr>
        <w:spacing w:after="120" w:line="264" w:lineRule="auto"/>
        <w:jc w:val="both"/>
        <w:rPr>
          <w:sz w:val="22"/>
          <w:szCs w:val="20"/>
        </w:rPr>
      </w:pPr>
      <w:r w:rsidRPr="00633705">
        <w:rPr>
          <w:sz w:val="22"/>
          <w:szCs w:val="20"/>
        </w:rPr>
        <w:t xml:space="preserve">Se detallará el presupuesto (I.V.A. no incluido) por capítulos (tipologías) y subcapítulos, y en cada capítulo se hará una descripción de las partidas, incluyendo precio unitario, </w:t>
      </w:r>
      <w:proofErr w:type="spellStart"/>
      <w:r w:rsidRPr="00633705">
        <w:rPr>
          <w:sz w:val="22"/>
          <w:szCs w:val="20"/>
        </w:rPr>
        <w:t>nº</w:t>
      </w:r>
      <w:proofErr w:type="spellEnd"/>
      <w:r w:rsidRPr="00633705">
        <w:rPr>
          <w:sz w:val="22"/>
          <w:szCs w:val="20"/>
        </w:rPr>
        <w:t xml:space="preserve"> unidades y precio total. El presupuesto incluirá el IVA </w:t>
      </w:r>
      <w:r w:rsidRPr="00633705">
        <w:rPr>
          <w:sz w:val="22"/>
          <w:szCs w:val="20"/>
          <w:u w:val="single"/>
        </w:rPr>
        <w:t>únicamente</w:t>
      </w:r>
      <w:r w:rsidRPr="00633705">
        <w:rPr>
          <w:sz w:val="22"/>
          <w:szCs w:val="20"/>
        </w:rPr>
        <w:t xml:space="preserve"> cuando no sea susceptible de recuperación o compensación.</w:t>
      </w:r>
    </w:p>
    <w:p w14:paraId="6C51715C" w14:textId="0BE54058" w:rsidR="00633705" w:rsidRPr="004C4C03" w:rsidRDefault="00250DCC" w:rsidP="004C4C03">
      <w:pPr>
        <w:spacing w:after="240" w:line="264" w:lineRule="auto"/>
        <w:jc w:val="both"/>
        <w:rPr>
          <w:sz w:val="22"/>
          <w:szCs w:val="20"/>
        </w:rPr>
      </w:pPr>
      <w:r w:rsidRPr="00633705">
        <w:rPr>
          <w:sz w:val="22"/>
          <w:szCs w:val="20"/>
        </w:rPr>
        <w:t xml:space="preserve">Los costes elegibles que sean comunes a las diferentes actuaciones (elaboración de los certificados de eficiencia energética, costes de gestión, costes de redacción de proyectos, </w:t>
      </w:r>
      <w:proofErr w:type="spellStart"/>
      <w:r w:rsidRPr="00633705">
        <w:rPr>
          <w:sz w:val="22"/>
          <w:szCs w:val="20"/>
        </w:rPr>
        <w:t>etc</w:t>
      </w:r>
      <w:proofErr w:type="spellEnd"/>
      <w:r w:rsidRPr="00633705">
        <w:rPr>
          <w:sz w:val="22"/>
          <w:szCs w:val="20"/>
        </w:rPr>
        <w:t>), han de prorratearse en función del porcentaje de participación del coste elegible de cada actuación sobre el total.</w:t>
      </w:r>
      <w:bookmarkEnd w:id="2"/>
    </w:p>
    <w:sectPr w:rsidR="00633705" w:rsidRPr="004C4C03" w:rsidSect="00633705">
      <w:headerReference w:type="default" r:id="rId9"/>
      <w:footerReference w:type="default" r:id="rId10"/>
      <w:headerReference w:type="first" r:id="rId11"/>
      <w:footerReference w:type="first" r:id="rId12"/>
      <w:pgSz w:w="11906" w:h="16838"/>
      <w:pgMar w:top="1077" w:right="1416" w:bottom="1418" w:left="1077" w:header="709"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DCAA4" w14:textId="77777777" w:rsidR="000C5CE6" w:rsidRDefault="000C5CE6" w:rsidP="00197457">
      <w:r>
        <w:separator/>
      </w:r>
    </w:p>
  </w:endnote>
  <w:endnote w:type="continuationSeparator" w:id="0">
    <w:p w14:paraId="5A9D628D" w14:textId="77777777" w:rsidR="000C5CE6" w:rsidRDefault="000C5CE6" w:rsidP="0019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CA437" w14:textId="0F71E807" w:rsidR="00417F95" w:rsidRPr="00DD5B67" w:rsidRDefault="00417F95" w:rsidP="00417F95">
    <w:pPr>
      <w:tabs>
        <w:tab w:val="left" w:pos="8435"/>
      </w:tabs>
      <w:spacing w:before="21" w:line="288" w:lineRule="exact"/>
      <w:ind w:left="20"/>
      <w:rPr>
        <w:rFonts w:ascii="Tahoma" w:hAnsi="Tahoma"/>
        <w:sz w:val="18"/>
      </w:rPr>
    </w:pPr>
    <w:r>
      <w:rPr>
        <w:rFonts w:ascii="Tahoma" w:hAnsi="Tahoma"/>
        <w:b/>
        <w:color w:val="6FA334"/>
        <w:w w:val="75"/>
      </w:rPr>
      <w:t>PREE</w:t>
    </w:r>
    <w:r>
      <w:rPr>
        <w:rFonts w:ascii="Tahoma" w:hAnsi="Tahoma"/>
        <w:b/>
        <w:color w:val="6FA334"/>
        <w:spacing w:val="-16"/>
        <w:w w:val="75"/>
      </w:rPr>
      <w:t xml:space="preserve"> </w:t>
    </w:r>
    <w:r>
      <w:rPr>
        <w:rFonts w:ascii="Tahoma" w:hAnsi="Tahoma"/>
        <w:b/>
        <w:color w:val="6FA334"/>
        <w:w w:val="75"/>
      </w:rPr>
      <w:t>2020-2021</w:t>
    </w:r>
    <w:r>
      <w:rPr>
        <w:rFonts w:ascii="Tahoma" w:hAnsi="Tahoma"/>
        <w:b/>
        <w:color w:val="6FA334"/>
        <w:spacing w:val="-18"/>
        <w:w w:val="75"/>
      </w:rPr>
      <w:t xml:space="preserve"> </w:t>
    </w:r>
    <w:r>
      <w:rPr>
        <w:rFonts w:ascii="Tahoma" w:hAnsi="Tahoma"/>
        <w:b/>
        <w:color w:val="6FA334"/>
        <w:w w:val="75"/>
      </w:rPr>
      <w:t>/</w:t>
    </w:r>
    <w:r>
      <w:rPr>
        <w:rFonts w:ascii="Tahoma" w:hAnsi="Tahoma"/>
        <w:b/>
        <w:color w:val="6FA334"/>
        <w:spacing w:val="-17"/>
        <w:w w:val="75"/>
      </w:rPr>
      <w:t xml:space="preserve"> </w:t>
    </w:r>
    <w:r>
      <w:rPr>
        <w:rFonts w:ascii="Tahoma" w:hAnsi="Tahoma"/>
        <w:b/>
        <w:w w:val="75"/>
      </w:rPr>
      <w:t>Modelo Informe Justificativo para Actuaciones de Tipología 3</w:t>
    </w:r>
    <w:r w:rsidR="004C4C03">
      <w:rPr>
        <w:rFonts w:ascii="Tahoma" w:hAnsi="Tahoma"/>
        <w:b/>
        <w:w w:val="75"/>
      </w:rPr>
      <w:t xml:space="preserve"> </w:t>
    </w:r>
    <w:r w:rsidR="004C4C03" w:rsidRPr="00CA1885">
      <w:rPr>
        <w:rFonts w:ascii="Tahoma" w:hAnsi="Tahoma"/>
        <w:b/>
        <w:w w:val="75"/>
        <w:sz w:val="16"/>
        <w:szCs w:val="16"/>
      </w:rPr>
      <w:t>(Rev. 08/07/2021)</w:t>
    </w:r>
    <w:r w:rsidR="004C4C03">
      <w:rPr>
        <w:rFonts w:ascii="Tahoma" w:hAnsi="Tahoma"/>
        <w:b/>
        <w:w w:val="75"/>
      </w:rPr>
      <w:tab/>
    </w:r>
    <w:r w:rsidR="004C4C03">
      <w:rPr>
        <w:rFonts w:ascii="Tahoma" w:hAnsi="Tahoma"/>
        <w:b/>
        <w:w w:val="75"/>
      </w:rPr>
      <w:tab/>
    </w:r>
    <w:r>
      <w:rPr>
        <w:rFonts w:ascii="Tahoma" w:hAnsi="Tahoma"/>
        <w:b/>
        <w:w w:val="75"/>
      </w:rPr>
      <w:tab/>
    </w:r>
    <w:r>
      <w:fldChar w:fldCharType="begin"/>
    </w:r>
    <w:r>
      <w:rPr>
        <w:rFonts w:ascii="Tahoma" w:hAnsi="Tahoma"/>
        <w:w w:val="80"/>
        <w:sz w:val="18"/>
      </w:rPr>
      <w:instrText xml:space="preserve"> PAGE </w:instrText>
    </w:r>
    <w:r>
      <w:fldChar w:fldCharType="separate"/>
    </w:r>
    <w:r>
      <w:t>7</w:t>
    </w:r>
    <w:r>
      <w:fldChar w:fldCharType="end"/>
    </w:r>
  </w:p>
  <w:p w14:paraId="7063E01A" w14:textId="33C9572A" w:rsidR="00DD7224" w:rsidRPr="00417F95" w:rsidRDefault="00417F95" w:rsidP="00417F95">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p w14:paraId="292094B5" w14:textId="77777777" w:rsidR="007F7A1A" w:rsidRDefault="007F7A1A"/>
  <w:p w14:paraId="11B14C11" w14:textId="77777777" w:rsidR="007F7A1A" w:rsidRDefault="007F7A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D9FF8" w14:textId="2E7DEACB" w:rsidR="00931F88" w:rsidRDefault="001B0EBC">
    <w:pPr>
      <w:pStyle w:val="Piedepgina"/>
    </w:pPr>
    <w:r>
      <w:rPr>
        <w:noProof/>
      </w:rPr>
      <mc:AlternateContent>
        <mc:Choice Requires="wps">
          <w:drawing>
            <wp:anchor distT="0" distB="0" distL="114300" distR="114300" simplePos="0" relativeHeight="251655680" behindDoc="0" locked="0" layoutInCell="1" allowOverlap="1" wp14:anchorId="13A7B108" wp14:editId="37C227CE">
              <wp:simplePos x="0" y="0"/>
              <wp:positionH relativeFrom="page">
                <wp:align>center</wp:align>
              </wp:positionH>
              <wp:positionV relativeFrom="page">
                <wp:align>center</wp:align>
              </wp:positionV>
              <wp:extent cx="7155815" cy="10132695"/>
              <wp:effectExtent l="0" t="0" r="0" b="0"/>
              <wp:wrapNone/>
              <wp:docPr id="452" name="Rectángulo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w:pict>
            <v:rect w14:anchorId="60C2D8CA" id="Rectángulo 452" o:spid="_x0000_s1026" style="position:absolute;margin-left:0;margin-top:0;width:563.45pt;height:797.85pt;z-index:2516556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" filled="f" strokecolor="#767171" strokeweight="1.25pt">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3B9F2" w14:textId="77777777" w:rsidR="000C5CE6" w:rsidRDefault="000C5CE6" w:rsidP="00197457">
      <w:r>
        <w:separator/>
      </w:r>
    </w:p>
  </w:footnote>
  <w:footnote w:type="continuationSeparator" w:id="0">
    <w:p w14:paraId="550B807C" w14:textId="77777777" w:rsidR="000C5CE6" w:rsidRDefault="000C5CE6" w:rsidP="0019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A4E3D" w14:textId="2F94ABD9" w:rsidR="007F7A1A" w:rsidRDefault="001B0EBC" w:rsidP="00EC5D6D">
    <w:pPr>
      <w:pStyle w:val="Encabezado"/>
      <w:tabs>
        <w:tab w:val="clear" w:pos="4252"/>
      </w:tabs>
      <w:ind w:left="-567"/>
    </w:pPr>
    <w:r>
      <w:rPr>
        <w:noProof/>
      </w:rPr>
      <w:drawing>
        <wp:anchor distT="0" distB="0" distL="114300" distR="114300" simplePos="0" relativeHeight="251659776" behindDoc="0" locked="0" layoutInCell="1" allowOverlap="1" wp14:anchorId="2E4A4D69" wp14:editId="5E995218">
          <wp:simplePos x="0" y="0"/>
          <wp:positionH relativeFrom="column">
            <wp:posOffset>5113020</wp:posOffset>
          </wp:positionH>
          <wp:positionV relativeFrom="paragraph">
            <wp:posOffset>-112395</wp:posOffset>
          </wp:positionV>
          <wp:extent cx="854075" cy="694690"/>
          <wp:effectExtent l="0" t="0" r="0" b="0"/>
          <wp:wrapNone/>
          <wp:docPr id="496" name="Imagen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7388870A" wp14:editId="553A8FB1">
          <wp:simplePos x="0" y="0"/>
          <wp:positionH relativeFrom="column">
            <wp:posOffset>3524885</wp:posOffset>
          </wp:positionH>
          <wp:positionV relativeFrom="paragraph">
            <wp:posOffset>-112395</wp:posOffset>
          </wp:positionV>
          <wp:extent cx="2636520" cy="1316355"/>
          <wp:effectExtent l="0" t="0" r="0" b="0"/>
          <wp:wrapNone/>
          <wp:docPr id="49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6520" cy="131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14D">
      <w:rPr>
        <w:noProof/>
      </w:rPr>
      <w:drawing>
        <wp:inline distT="0" distB="0" distL="0" distR="0" wp14:anchorId="0AAA2E7C" wp14:editId="3FA30E6B">
          <wp:extent cx="3457575" cy="1209675"/>
          <wp:effectExtent l="0" t="0" r="0" b="0"/>
          <wp:docPr id="49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57575" cy="1209675"/>
                  </a:xfrm>
                  <a:prstGeom prst="rect">
                    <a:avLst/>
                  </a:prstGeom>
                  <a:noFill/>
                  <a:ln>
                    <a:noFill/>
                  </a:ln>
                </pic:spPr>
              </pic:pic>
            </a:graphicData>
          </a:graphic>
        </wp:inline>
      </w:drawing>
    </w:r>
  </w:p>
  <w:p w14:paraId="1B97412A" w14:textId="77777777" w:rsidR="007F7A1A" w:rsidRDefault="007F7A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E2044" w14:textId="4E408B67" w:rsidR="009E0E9E" w:rsidRDefault="001B0EBC" w:rsidP="009E0E9E">
    <w:pPr>
      <w:pStyle w:val="Encabezado"/>
      <w:tabs>
        <w:tab w:val="clear" w:pos="4252"/>
      </w:tabs>
      <w:ind w:left="-567"/>
    </w:pPr>
    <w:r>
      <w:rPr>
        <w:noProof/>
      </w:rPr>
      <w:drawing>
        <wp:anchor distT="0" distB="0" distL="114300" distR="114300" simplePos="0" relativeHeight="251657728" behindDoc="0" locked="0" layoutInCell="1" allowOverlap="1" wp14:anchorId="57B178ED" wp14:editId="46EB5C4B">
          <wp:simplePos x="0" y="0"/>
          <wp:positionH relativeFrom="column">
            <wp:posOffset>5113020</wp:posOffset>
          </wp:positionH>
          <wp:positionV relativeFrom="paragraph">
            <wp:posOffset>-112395</wp:posOffset>
          </wp:positionV>
          <wp:extent cx="854075" cy="694690"/>
          <wp:effectExtent l="0" t="0" r="0" b="0"/>
          <wp:wrapNone/>
          <wp:docPr id="49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E790453" wp14:editId="3585B611">
          <wp:simplePos x="0" y="0"/>
          <wp:positionH relativeFrom="column">
            <wp:posOffset>3524885</wp:posOffset>
          </wp:positionH>
          <wp:positionV relativeFrom="paragraph">
            <wp:posOffset>-112395</wp:posOffset>
          </wp:positionV>
          <wp:extent cx="2636520" cy="1316355"/>
          <wp:effectExtent l="0" t="0" r="0" b="0"/>
          <wp:wrapNone/>
          <wp:docPr id="50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6520" cy="131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14D">
      <w:rPr>
        <w:noProof/>
      </w:rPr>
      <w:drawing>
        <wp:inline distT="0" distB="0" distL="0" distR="0" wp14:anchorId="72B62A56" wp14:editId="2D84F2D6">
          <wp:extent cx="3457575" cy="1209675"/>
          <wp:effectExtent l="0" t="0" r="0" b="0"/>
          <wp:docPr id="50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57575" cy="1209675"/>
                  </a:xfrm>
                  <a:prstGeom prst="rect">
                    <a:avLst/>
                  </a:prstGeom>
                  <a:noFill/>
                  <a:ln>
                    <a:noFill/>
                  </a:ln>
                </pic:spPr>
              </pic:pic>
            </a:graphicData>
          </a:graphic>
        </wp:inline>
      </w:drawing>
    </w:r>
  </w:p>
  <w:p w14:paraId="093879EB" w14:textId="77777777" w:rsidR="00C016EA" w:rsidRPr="009E0E9E" w:rsidRDefault="00C016EA" w:rsidP="009E0E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67F7"/>
    <w:multiLevelType w:val="hybridMultilevel"/>
    <w:tmpl w:val="8DF43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36001D"/>
    <w:multiLevelType w:val="hybridMultilevel"/>
    <w:tmpl w:val="00E6C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69644D"/>
    <w:multiLevelType w:val="hybridMultilevel"/>
    <w:tmpl w:val="36E2F4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034287"/>
    <w:multiLevelType w:val="hybridMultilevel"/>
    <w:tmpl w:val="D07844E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15522ABE"/>
    <w:multiLevelType w:val="hybridMultilevel"/>
    <w:tmpl w:val="C688D568"/>
    <w:lvl w:ilvl="0" w:tplc="B9D233CE">
      <w:numFmt w:val="bullet"/>
      <w:lvlText w:val="–"/>
      <w:lvlJc w:val="left"/>
      <w:pPr>
        <w:tabs>
          <w:tab w:val="num" w:pos="360"/>
        </w:tabs>
        <w:ind w:left="360" w:hanging="360"/>
      </w:pPr>
      <w:rPr>
        <w:rFonts w:ascii="Arial" w:eastAsia="Times New Roman" w:hAnsi="Arial" w:cs="Arial" w:hint="default"/>
      </w:rPr>
    </w:lvl>
    <w:lvl w:ilvl="1" w:tplc="0448B308">
      <w:numFmt w:val="bullet"/>
      <w:lvlText w:val="-"/>
      <w:lvlJc w:val="left"/>
      <w:pPr>
        <w:tabs>
          <w:tab w:val="num" w:pos="907"/>
        </w:tabs>
        <w:ind w:left="907" w:hanging="340"/>
      </w:pPr>
      <w:rPr>
        <w:rFonts w:ascii="Arial" w:eastAsia="Times New Roman" w:hAnsi="Arial"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tentative="1">
      <w:start w:val="1"/>
      <w:numFmt w:val="bullet"/>
      <w:lvlText w:val="o"/>
      <w:lvlJc w:val="left"/>
      <w:pPr>
        <w:tabs>
          <w:tab w:val="num" w:pos="2895"/>
        </w:tabs>
        <w:ind w:left="2895" w:hanging="360"/>
      </w:pPr>
      <w:rPr>
        <w:rFonts w:ascii="Courier New" w:hAnsi="Courier New" w:cs="Courier New" w:hint="default"/>
      </w:rPr>
    </w:lvl>
    <w:lvl w:ilvl="5" w:tplc="0C0A0005" w:tentative="1">
      <w:start w:val="1"/>
      <w:numFmt w:val="bullet"/>
      <w:lvlText w:val=""/>
      <w:lvlJc w:val="left"/>
      <w:pPr>
        <w:tabs>
          <w:tab w:val="num" w:pos="3615"/>
        </w:tabs>
        <w:ind w:left="3615" w:hanging="360"/>
      </w:pPr>
      <w:rPr>
        <w:rFonts w:ascii="Wingdings" w:hAnsi="Wingdings" w:hint="default"/>
      </w:rPr>
    </w:lvl>
    <w:lvl w:ilvl="6" w:tplc="0C0A0001" w:tentative="1">
      <w:start w:val="1"/>
      <w:numFmt w:val="bullet"/>
      <w:lvlText w:val=""/>
      <w:lvlJc w:val="left"/>
      <w:pPr>
        <w:tabs>
          <w:tab w:val="num" w:pos="4335"/>
        </w:tabs>
        <w:ind w:left="4335" w:hanging="360"/>
      </w:pPr>
      <w:rPr>
        <w:rFonts w:ascii="Symbol" w:hAnsi="Symbol" w:hint="default"/>
      </w:rPr>
    </w:lvl>
    <w:lvl w:ilvl="7" w:tplc="0C0A0003" w:tentative="1">
      <w:start w:val="1"/>
      <w:numFmt w:val="bullet"/>
      <w:lvlText w:val="o"/>
      <w:lvlJc w:val="left"/>
      <w:pPr>
        <w:tabs>
          <w:tab w:val="num" w:pos="5055"/>
        </w:tabs>
        <w:ind w:left="5055" w:hanging="360"/>
      </w:pPr>
      <w:rPr>
        <w:rFonts w:ascii="Courier New" w:hAnsi="Courier New" w:cs="Courier New" w:hint="default"/>
      </w:rPr>
    </w:lvl>
    <w:lvl w:ilvl="8" w:tplc="0C0A0005" w:tentative="1">
      <w:start w:val="1"/>
      <w:numFmt w:val="bullet"/>
      <w:lvlText w:val=""/>
      <w:lvlJc w:val="left"/>
      <w:pPr>
        <w:tabs>
          <w:tab w:val="num" w:pos="5775"/>
        </w:tabs>
        <w:ind w:left="5775" w:hanging="360"/>
      </w:pPr>
      <w:rPr>
        <w:rFonts w:ascii="Wingdings" w:hAnsi="Wingdings" w:hint="default"/>
      </w:rPr>
    </w:lvl>
  </w:abstractNum>
  <w:abstractNum w:abstractNumId="5" w15:restartNumberingAfterBreak="0">
    <w:nsid w:val="17C92068"/>
    <w:multiLevelType w:val="hybridMultilevel"/>
    <w:tmpl w:val="D318C568"/>
    <w:lvl w:ilvl="0" w:tplc="A5C4F078">
      <w:start w:val="1"/>
      <w:numFmt w:val="decimal"/>
      <w:lvlText w:val="%1."/>
      <w:lvlJc w:val="left"/>
      <w:pPr>
        <w:ind w:left="682" w:hanging="363"/>
      </w:pPr>
      <w:rPr>
        <w:rFonts w:ascii="Calibri" w:eastAsia="Calibri" w:hAnsi="Calibri" w:cs="Calibri" w:hint="default"/>
        <w:b/>
        <w:bCs/>
        <w:spacing w:val="-20"/>
        <w:w w:val="100"/>
        <w:sz w:val="24"/>
        <w:szCs w:val="24"/>
      </w:rPr>
    </w:lvl>
    <w:lvl w:ilvl="1" w:tplc="E15E5AFC">
      <w:numFmt w:val="bullet"/>
      <w:lvlText w:val="•"/>
      <w:lvlJc w:val="left"/>
      <w:pPr>
        <w:ind w:left="1531" w:hanging="363"/>
      </w:pPr>
      <w:rPr>
        <w:rFonts w:hint="default"/>
      </w:rPr>
    </w:lvl>
    <w:lvl w:ilvl="2" w:tplc="D68691C2">
      <w:numFmt w:val="bullet"/>
      <w:lvlText w:val="•"/>
      <w:lvlJc w:val="left"/>
      <w:pPr>
        <w:ind w:left="2382" w:hanging="363"/>
      </w:pPr>
      <w:rPr>
        <w:rFonts w:hint="default"/>
      </w:rPr>
    </w:lvl>
    <w:lvl w:ilvl="3" w:tplc="56F0C538">
      <w:numFmt w:val="bullet"/>
      <w:lvlText w:val="•"/>
      <w:lvlJc w:val="left"/>
      <w:pPr>
        <w:ind w:left="3233" w:hanging="363"/>
      </w:pPr>
      <w:rPr>
        <w:rFonts w:hint="default"/>
      </w:rPr>
    </w:lvl>
    <w:lvl w:ilvl="4" w:tplc="B0A2AB10">
      <w:numFmt w:val="bullet"/>
      <w:lvlText w:val="•"/>
      <w:lvlJc w:val="left"/>
      <w:pPr>
        <w:ind w:left="4084" w:hanging="363"/>
      </w:pPr>
      <w:rPr>
        <w:rFonts w:hint="default"/>
      </w:rPr>
    </w:lvl>
    <w:lvl w:ilvl="5" w:tplc="F06AC500">
      <w:numFmt w:val="bullet"/>
      <w:lvlText w:val="•"/>
      <w:lvlJc w:val="left"/>
      <w:pPr>
        <w:ind w:left="4935" w:hanging="363"/>
      </w:pPr>
      <w:rPr>
        <w:rFonts w:hint="default"/>
      </w:rPr>
    </w:lvl>
    <w:lvl w:ilvl="6" w:tplc="230E491E">
      <w:numFmt w:val="bullet"/>
      <w:lvlText w:val="•"/>
      <w:lvlJc w:val="left"/>
      <w:pPr>
        <w:ind w:left="5786" w:hanging="363"/>
      </w:pPr>
      <w:rPr>
        <w:rFonts w:hint="default"/>
      </w:rPr>
    </w:lvl>
    <w:lvl w:ilvl="7" w:tplc="6B46E15A">
      <w:numFmt w:val="bullet"/>
      <w:lvlText w:val="•"/>
      <w:lvlJc w:val="left"/>
      <w:pPr>
        <w:ind w:left="6637" w:hanging="363"/>
      </w:pPr>
      <w:rPr>
        <w:rFonts w:hint="default"/>
      </w:rPr>
    </w:lvl>
    <w:lvl w:ilvl="8" w:tplc="CEB48E82">
      <w:numFmt w:val="bullet"/>
      <w:lvlText w:val="•"/>
      <w:lvlJc w:val="left"/>
      <w:pPr>
        <w:ind w:left="7488" w:hanging="363"/>
      </w:pPr>
      <w:rPr>
        <w:rFonts w:hint="default"/>
      </w:rPr>
    </w:lvl>
  </w:abstractNum>
  <w:abstractNum w:abstractNumId="6" w15:restartNumberingAfterBreak="0">
    <w:nsid w:val="17FB1FD2"/>
    <w:multiLevelType w:val="multilevel"/>
    <w:tmpl w:val="08D8C046"/>
    <w:lvl w:ilvl="0">
      <w:start w:val="5"/>
      <w:numFmt w:val="decimal"/>
      <w:lvlText w:val="%1"/>
      <w:lvlJc w:val="left"/>
      <w:pPr>
        <w:ind w:left="667" w:hanging="348"/>
        <w:jc w:val="left"/>
      </w:pPr>
      <w:rPr>
        <w:rFonts w:hint="default"/>
      </w:rPr>
    </w:lvl>
    <w:lvl w:ilvl="1">
      <w:start w:val="1"/>
      <w:numFmt w:val="decimal"/>
      <w:lvlText w:val="%1.%2."/>
      <w:lvlJc w:val="left"/>
      <w:pPr>
        <w:ind w:left="667" w:hanging="348"/>
        <w:jc w:val="left"/>
      </w:pPr>
      <w:rPr>
        <w:rFonts w:ascii="Calibri" w:eastAsia="Calibri" w:hAnsi="Calibri" w:cs="Calibri" w:hint="default"/>
        <w:b/>
        <w:bCs/>
        <w:spacing w:val="-1"/>
        <w:w w:val="99"/>
        <w:sz w:val="20"/>
        <w:szCs w:val="20"/>
      </w:rPr>
    </w:lvl>
    <w:lvl w:ilvl="2">
      <w:numFmt w:val="bullet"/>
      <w:lvlText w:val="•"/>
      <w:lvlJc w:val="left"/>
      <w:pPr>
        <w:ind w:left="2378" w:hanging="348"/>
      </w:pPr>
      <w:rPr>
        <w:rFonts w:hint="default"/>
      </w:rPr>
    </w:lvl>
    <w:lvl w:ilvl="3">
      <w:numFmt w:val="bullet"/>
      <w:lvlText w:val="•"/>
      <w:lvlJc w:val="left"/>
      <w:pPr>
        <w:ind w:left="3237" w:hanging="348"/>
      </w:pPr>
      <w:rPr>
        <w:rFonts w:hint="default"/>
      </w:rPr>
    </w:lvl>
    <w:lvl w:ilvl="4">
      <w:numFmt w:val="bullet"/>
      <w:lvlText w:val="•"/>
      <w:lvlJc w:val="left"/>
      <w:pPr>
        <w:ind w:left="4096" w:hanging="348"/>
      </w:pPr>
      <w:rPr>
        <w:rFonts w:hint="default"/>
      </w:rPr>
    </w:lvl>
    <w:lvl w:ilvl="5">
      <w:numFmt w:val="bullet"/>
      <w:lvlText w:val="•"/>
      <w:lvlJc w:val="left"/>
      <w:pPr>
        <w:ind w:left="4955" w:hanging="348"/>
      </w:pPr>
      <w:rPr>
        <w:rFonts w:hint="default"/>
      </w:rPr>
    </w:lvl>
    <w:lvl w:ilvl="6">
      <w:numFmt w:val="bullet"/>
      <w:lvlText w:val="•"/>
      <w:lvlJc w:val="left"/>
      <w:pPr>
        <w:ind w:left="5814" w:hanging="348"/>
      </w:pPr>
      <w:rPr>
        <w:rFonts w:hint="default"/>
      </w:rPr>
    </w:lvl>
    <w:lvl w:ilvl="7">
      <w:numFmt w:val="bullet"/>
      <w:lvlText w:val="•"/>
      <w:lvlJc w:val="left"/>
      <w:pPr>
        <w:ind w:left="6673" w:hanging="348"/>
      </w:pPr>
      <w:rPr>
        <w:rFonts w:hint="default"/>
      </w:rPr>
    </w:lvl>
    <w:lvl w:ilvl="8">
      <w:numFmt w:val="bullet"/>
      <w:lvlText w:val="•"/>
      <w:lvlJc w:val="left"/>
      <w:pPr>
        <w:ind w:left="7532" w:hanging="348"/>
      </w:pPr>
      <w:rPr>
        <w:rFonts w:hint="default"/>
      </w:rPr>
    </w:lvl>
  </w:abstractNum>
  <w:abstractNum w:abstractNumId="7" w15:restartNumberingAfterBreak="0">
    <w:nsid w:val="188F57E4"/>
    <w:multiLevelType w:val="hybridMultilevel"/>
    <w:tmpl w:val="2B6889D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D8B174E"/>
    <w:multiLevelType w:val="hybridMultilevel"/>
    <w:tmpl w:val="66FC5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BF777A"/>
    <w:multiLevelType w:val="hybridMultilevel"/>
    <w:tmpl w:val="0A7EF8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6387BEC"/>
    <w:multiLevelType w:val="hybridMultilevel"/>
    <w:tmpl w:val="B21681C4"/>
    <w:lvl w:ilvl="0" w:tplc="52E22458">
      <w:start w:val="1"/>
      <w:numFmt w:val="lowerLetter"/>
      <w:lvlText w:val="%1)"/>
      <w:lvlJc w:val="left"/>
      <w:pPr>
        <w:ind w:left="1416" w:hanging="696"/>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7F64402"/>
    <w:multiLevelType w:val="hybridMultilevel"/>
    <w:tmpl w:val="ACE2E616"/>
    <w:lvl w:ilvl="0" w:tplc="0C0A0001">
      <w:start w:val="1"/>
      <w:numFmt w:val="bullet"/>
      <w:lvlText w:val=""/>
      <w:lvlJc w:val="left"/>
      <w:pPr>
        <w:ind w:left="1151" w:hanging="360"/>
      </w:pPr>
      <w:rPr>
        <w:rFonts w:ascii="Symbol" w:hAnsi="Symbol" w:hint="default"/>
      </w:rPr>
    </w:lvl>
    <w:lvl w:ilvl="1" w:tplc="0C0A0003" w:tentative="1">
      <w:start w:val="1"/>
      <w:numFmt w:val="bullet"/>
      <w:lvlText w:val="o"/>
      <w:lvlJc w:val="left"/>
      <w:pPr>
        <w:ind w:left="1871" w:hanging="360"/>
      </w:pPr>
      <w:rPr>
        <w:rFonts w:ascii="Courier New" w:hAnsi="Courier New" w:cs="Courier New" w:hint="default"/>
      </w:rPr>
    </w:lvl>
    <w:lvl w:ilvl="2" w:tplc="0C0A0005" w:tentative="1">
      <w:start w:val="1"/>
      <w:numFmt w:val="bullet"/>
      <w:lvlText w:val=""/>
      <w:lvlJc w:val="left"/>
      <w:pPr>
        <w:ind w:left="2591" w:hanging="360"/>
      </w:pPr>
      <w:rPr>
        <w:rFonts w:ascii="Wingdings" w:hAnsi="Wingdings" w:hint="default"/>
      </w:rPr>
    </w:lvl>
    <w:lvl w:ilvl="3" w:tplc="0C0A0001" w:tentative="1">
      <w:start w:val="1"/>
      <w:numFmt w:val="bullet"/>
      <w:lvlText w:val=""/>
      <w:lvlJc w:val="left"/>
      <w:pPr>
        <w:ind w:left="3311" w:hanging="360"/>
      </w:pPr>
      <w:rPr>
        <w:rFonts w:ascii="Symbol" w:hAnsi="Symbol" w:hint="default"/>
      </w:rPr>
    </w:lvl>
    <w:lvl w:ilvl="4" w:tplc="0C0A0003" w:tentative="1">
      <w:start w:val="1"/>
      <w:numFmt w:val="bullet"/>
      <w:lvlText w:val="o"/>
      <w:lvlJc w:val="left"/>
      <w:pPr>
        <w:ind w:left="4031" w:hanging="360"/>
      </w:pPr>
      <w:rPr>
        <w:rFonts w:ascii="Courier New" w:hAnsi="Courier New" w:cs="Courier New" w:hint="default"/>
      </w:rPr>
    </w:lvl>
    <w:lvl w:ilvl="5" w:tplc="0C0A0005" w:tentative="1">
      <w:start w:val="1"/>
      <w:numFmt w:val="bullet"/>
      <w:lvlText w:val=""/>
      <w:lvlJc w:val="left"/>
      <w:pPr>
        <w:ind w:left="4751" w:hanging="360"/>
      </w:pPr>
      <w:rPr>
        <w:rFonts w:ascii="Wingdings" w:hAnsi="Wingdings" w:hint="default"/>
      </w:rPr>
    </w:lvl>
    <w:lvl w:ilvl="6" w:tplc="0C0A0001" w:tentative="1">
      <w:start w:val="1"/>
      <w:numFmt w:val="bullet"/>
      <w:lvlText w:val=""/>
      <w:lvlJc w:val="left"/>
      <w:pPr>
        <w:ind w:left="5471" w:hanging="360"/>
      </w:pPr>
      <w:rPr>
        <w:rFonts w:ascii="Symbol" w:hAnsi="Symbol" w:hint="default"/>
      </w:rPr>
    </w:lvl>
    <w:lvl w:ilvl="7" w:tplc="0C0A0003" w:tentative="1">
      <w:start w:val="1"/>
      <w:numFmt w:val="bullet"/>
      <w:lvlText w:val="o"/>
      <w:lvlJc w:val="left"/>
      <w:pPr>
        <w:ind w:left="6191" w:hanging="360"/>
      </w:pPr>
      <w:rPr>
        <w:rFonts w:ascii="Courier New" w:hAnsi="Courier New" w:cs="Courier New" w:hint="default"/>
      </w:rPr>
    </w:lvl>
    <w:lvl w:ilvl="8" w:tplc="0C0A0005" w:tentative="1">
      <w:start w:val="1"/>
      <w:numFmt w:val="bullet"/>
      <w:lvlText w:val=""/>
      <w:lvlJc w:val="left"/>
      <w:pPr>
        <w:ind w:left="6911" w:hanging="360"/>
      </w:pPr>
      <w:rPr>
        <w:rFonts w:ascii="Wingdings" w:hAnsi="Wingdings" w:hint="default"/>
      </w:rPr>
    </w:lvl>
  </w:abstractNum>
  <w:abstractNum w:abstractNumId="12" w15:restartNumberingAfterBreak="0">
    <w:nsid w:val="29CA51FE"/>
    <w:multiLevelType w:val="hybridMultilevel"/>
    <w:tmpl w:val="98A6B3EC"/>
    <w:lvl w:ilvl="0" w:tplc="F17CA172">
      <w:start w:val="1"/>
      <w:numFmt w:val="decimal"/>
      <w:lvlText w:val="%1."/>
      <w:lvlJc w:val="left"/>
      <w:pPr>
        <w:ind w:left="682" w:hanging="363"/>
      </w:pPr>
      <w:rPr>
        <w:rFonts w:ascii="Calibri" w:eastAsia="Calibri" w:hAnsi="Calibri" w:cs="Calibri" w:hint="default"/>
        <w:spacing w:val="-1"/>
        <w:w w:val="99"/>
        <w:sz w:val="20"/>
        <w:szCs w:val="20"/>
      </w:rPr>
    </w:lvl>
    <w:lvl w:ilvl="1" w:tplc="1164774A">
      <w:start w:val="1"/>
      <w:numFmt w:val="lowerLetter"/>
      <w:lvlText w:val="%2."/>
      <w:lvlJc w:val="left"/>
      <w:pPr>
        <w:ind w:left="1402" w:hanging="360"/>
      </w:pPr>
      <w:rPr>
        <w:rFonts w:ascii="Calibri" w:eastAsia="Calibri" w:hAnsi="Calibri" w:cs="Calibri" w:hint="default"/>
        <w:spacing w:val="-2"/>
        <w:w w:val="99"/>
        <w:sz w:val="20"/>
        <w:szCs w:val="20"/>
      </w:rPr>
    </w:lvl>
    <w:lvl w:ilvl="2" w:tplc="ADB68AE0">
      <w:numFmt w:val="bullet"/>
      <w:lvlText w:val="•"/>
      <w:lvlJc w:val="left"/>
      <w:pPr>
        <w:ind w:left="2265" w:hanging="360"/>
      </w:pPr>
      <w:rPr>
        <w:rFonts w:hint="default"/>
      </w:rPr>
    </w:lvl>
    <w:lvl w:ilvl="3" w:tplc="28B8983C">
      <w:numFmt w:val="bullet"/>
      <w:lvlText w:val="•"/>
      <w:lvlJc w:val="left"/>
      <w:pPr>
        <w:ind w:left="3131" w:hanging="360"/>
      </w:pPr>
      <w:rPr>
        <w:rFonts w:hint="default"/>
      </w:rPr>
    </w:lvl>
    <w:lvl w:ilvl="4" w:tplc="BE848452">
      <w:numFmt w:val="bullet"/>
      <w:lvlText w:val="•"/>
      <w:lvlJc w:val="left"/>
      <w:pPr>
        <w:ind w:left="3997" w:hanging="360"/>
      </w:pPr>
      <w:rPr>
        <w:rFonts w:hint="default"/>
      </w:rPr>
    </w:lvl>
    <w:lvl w:ilvl="5" w:tplc="C680D7F4">
      <w:numFmt w:val="bullet"/>
      <w:lvlText w:val="•"/>
      <w:lvlJc w:val="left"/>
      <w:pPr>
        <w:ind w:left="4862" w:hanging="360"/>
      </w:pPr>
      <w:rPr>
        <w:rFonts w:hint="default"/>
      </w:rPr>
    </w:lvl>
    <w:lvl w:ilvl="6" w:tplc="50183E0C">
      <w:numFmt w:val="bullet"/>
      <w:lvlText w:val="•"/>
      <w:lvlJc w:val="left"/>
      <w:pPr>
        <w:ind w:left="5728" w:hanging="360"/>
      </w:pPr>
      <w:rPr>
        <w:rFonts w:hint="default"/>
      </w:rPr>
    </w:lvl>
    <w:lvl w:ilvl="7" w:tplc="D804B434">
      <w:numFmt w:val="bullet"/>
      <w:lvlText w:val="•"/>
      <w:lvlJc w:val="left"/>
      <w:pPr>
        <w:ind w:left="6594" w:hanging="360"/>
      </w:pPr>
      <w:rPr>
        <w:rFonts w:hint="default"/>
      </w:rPr>
    </w:lvl>
    <w:lvl w:ilvl="8" w:tplc="9D40441A">
      <w:numFmt w:val="bullet"/>
      <w:lvlText w:val="•"/>
      <w:lvlJc w:val="left"/>
      <w:pPr>
        <w:ind w:left="7459" w:hanging="360"/>
      </w:pPr>
      <w:rPr>
        <w:rFonts w:hint="default"/>
      </w:rPr>
    </w:lvl>
  </w:abstractNum>
  <w:abstractNum w:abstractNumId="13" w15:restartNumberingAfterBreak="0">
    <w:nsid w:val="36CF56CE"/>
    <w:multiLevelType w:val="hybridMultilevel"/>
    <w:tmpl w:val="00E6C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5005AA"/>
    <w:multiLevelType w:val="multilevel"/>
    <w:tmpl w:val="17C6868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B64CBD"/>
    <w:multiLevelType w:val="hybridMultilevel"/>
    <w:tmpl w:val="00E6C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D134D11"/>
    <w:multiLevelType w:val="hybridMultilevel"/>
    <w:tmpl w:val="74D21D6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CB023E"/>
    <w:multiLevelType w:val="hybridMultilevel"/>
    <w:tmpl w:val="CE448966"/>
    <w:lvl w:ilvl="0" w:tplc="E74E3A02">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6A15C0A"/>
    <w:multiLevelType w:val="multilevel"/>
    <w:tmpl w:val="AEC40E36"/>
    <w:lvl w:ilvl="0">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499E7951"/>
    <w:multiLevelType w:val="hybridMultilevel"/>
    <w:tmpl w:val="9B1C26E8"/>
    <w:lvl w:ilvl="0" w:tplc="EB46A0D6">
      <w:start w:val="1"/>
      <w:numFmt w:val="upperLetter"/>
      <w:lvlText w:val="%1."/>
      <w:lvlJc w:val="left"/>
      <w:pPr>
        <w:ind w:left="720" w:hanging="360"/>
      </w:pPr>
      <w:rPr>
        <w:rFonts w:ascii="Cambria" w:eastAsia="Times New Roman" w:hAnsi="Cambria" w:cs="Times New Roman" w:hint="default"/>
        <w:sz w:val="3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C0222E"/>
    <w:multiLevelType w:val="hybridMultilevel"/>
    <w:tmpl w:val="CF20B5FE"/>
    <w:lvl w:ilvl="0" w:tplc="71E49FA8">
      <w:start w:val="1"/>
      <w:numFmt w:val="lowerLetter"/>
      <w:lvlText w:val="%1)"/>
      <w:lvlJc w:val="left"/>
      <w:pPr>
        <w:ind w:left="322" w:hanging="214"/>
        <w:jc w:val="left"/>
      </w:pPr>
      <w:rPr>
        <w:rFonts w:ascii="Calibri" w:eastAsia="Calibri" w:hAnsi="Calibri" w:cs="Calibri" w:hint="default"/>
        <w:w w:val="99"/>
        <w:sz w:val="20"/>
        <w:szCs w:val="20"/>
      </w:rPr>
    </w:lvl>
    <w:lvl w:ilvl="1" w:tplc="57EC7E0C">
      <w:numFmt w:val="bullet"/>
      <w:lvlText w:val="•"/>
      <w:lvlJc w:val="left"/>
      <w:pPr>
        <w:ind w:left="1207" w:hanging="214"/>
      </w:pPr>
      <w:rPr>
        <w:rFonts w:hint="default"/>
      </w:rPr>
    </w:lvl>
    <w:lvl w:ilvl="2" w:tplc="2394637C">
      <w:numFmt w:val="bullet"/>
      <w:lvlText w:val="•"/>
      <w:lvlJc w:val="left"/>
      <w:pPr>
        <w:ind w:left="2094" w:hanging="214"/>
      </w:pPr>
      <w:rPr>
        <w:rFonts w:hint="default"/>
      </w:rPr>
    </w:lvl>
    <w:lvl w:ilvl="3" w:tplc="EDF0B974">
      <w:numFmt w:val="bullet"/>
      <w:lvlText w:val="•"/>
      <w:lvlJc w:val="left"/>
      <w:pPr>
        <w:ind w:left="2981" w:hanging="214"/>
      </w:pPr>
      <w:rPr>
        <w:rFonts w:hint="default"/>
      </w:rPr>
    </w:lvl>
    <w:lvl w:ilvl="4" w:tplc="3BF81A04">
      <w:numFmt w:val="bullet"/>
      <w:lvlText w:val="•"/>
      <w:lvlJc w:val="left"/>
      <w:pPr>
        <w:ind w:left="3868" w:hanging="214"/>
      </w:pPr>
      <w:rPr>
        <w:rFonts w:hint="default"/>
      </w:rPr>
    </w:lvl>
    <w:lvl w:ilvl="5" w:tplc="7346A1D2">
      <w:numFmt w:val="bullet"/>
      <w:lvlText w:val="•"/>
      <w:lvlJc w:val="left"/>
      <w:pPr>
        <w:ind w:left="4755" w:hanging="214"/>
      </w:pPr>
      <w:rPr>
        <w:rFonts w:hint="default"/>
      </w:rPr>
    </w:lvl>
    <w:lvl w:ilvl="6" w:tplc="9E103212">
      <w:numFmt w:val="bullet"/>
      <w:lvlText w:val="•"/>
      <w:lvlJc w:val="left"/>
      <w:pPr>
        <w:ind w:left="5642" w:hanging="214"/>
      </w:pPr>
      <w:rPr>
        <w:rFonts w:hint="default"/>
      </w:rPr>
    </w:lvl>
    <w:lvl w:ilvl="7" w:tplc="68947A12">
      <w:numFmt w:val="bullet"/>
      <w:lvlText w:val="•"/>
      <w:lvlJc w:val="left"/>
      <w:pPr>
        <w:ind w:left="6529" w:hanging="214"/>
      </w:pPr>
      <w:rPr>
        <w:rFonts w:hint="default"/>
      </w:rPr>
    </w:lvl>
    <w:lvl w:ilvl="8" w:tplc="A66E5472">
      <w:numFmt w:val="bullet"/>
      <w:lvlText w:val="•"/>
      <w:lvlJc w:val="left"/>
      <w:pPr>
        <w:ind w:left="7416" w:hanging="214"/>
      </w:pPr>
      <w:rPr>
        <w:rFonts w:hint="default"/>
      </w:rPr>
    </w:lvl>
  </w:abstractNum>
  <w:abstractNum w:abstractNumId="21" w15:restartNumberingAfterBreak="0">
    <w:nsid w:val="56816E29"/>
    <w:multiLevelType w:val="hybridMultilevel"/>
    <w:tmpl w:val="E82C9284"/>
    <w:lvl w:ilvl="0" w:tplc="7F5C6F62">
      <w:start w:val="1"/>
      <w:numFmt w:val="decimal"/>
      <w:lvlText w:val="%1."/>
      <w:lvlJc w:val="left"/>
      <w:pPr>
        <w:ind w:left="682" w:hanging="360"/>
        <w:jc w:val="left"/>
      </w:pPr>
      <w:rPr>
        <w:rFonts w:ascii="Calibri" w:eastAsia="Calibri" w:hAnsi="Calibri" w:cs="Calibri" w:hint="default"/>
        <w:spacing w:val="-1"/>
        <w:w w:val="99"/>
        <w:sz w:val="20"/>
        <w:szCs w:val="20"/>
      </w:rPr>
    </w:lvl>
    <w:lvl w:ilvl="1" w:tplc="6F1E61E4">
      <w:numFmt w:val="bullet"/>
      <w:lvlText w:val="•"/>
      <w:lvlJc w:val="left"/>
      <w:pPr>
        <w:ind w:left="1537" w:hanging="360"/>
      </w:pPr>
      <w:rPr>
        <w:rFonts w:hint="default"/>
      </w:rPr>
    </w:lvl>
    <w:lvl w:ilvl="2" w:tplc="0060E378">
      <w:numFmt w:val="bullet"/>
      <w:lvlText w:val="•"/>
      <w:lvlJc w:val="left"/>
      <w:pPr>
        <w:ind w:left="2394" w:hanging="360"/>
      </w:pPr>
      <w:rPr>
        <w:rFonts w:hint="default"/>
      </w:rPr>
    </w:lvl>
    <w:lvl w:ilvl="3" w:tplc="28D035A4">
      <w:numFmt w:val="bullet"/>
      <w:lvlText w:val="•"/>
      <w:lvlJc w:val="left"/>
      <w:pPr>
        <w:ind w:left="3251" w:hanging="360"/>
      </w:pPr>
      <w:rPr>
        <w:rFonts w:hint="default"/>
      </w:rPr>
    </w:lvl>
    <w:lvl w:ilvl="4" w:tplc="6010ACD4">
      <w:numFmt w:val="bullet"/>
      <w:lvlText w:val="•"/>
      <w:lvlJc w:val="left"/>
      <w:pPr>
        <w:ind w:left="4108" w:hanging="360"/>
      </w:pPr>
      <w:rPr>
        <w:rFonts w:hint="default"/>
      </w:rPr>
    </w:lvl>
    <w:lvl w:ilvl="5" w:tplc="C2A6002E">
      <w:numFmt w:val="bullet"/>
      <w:lvlText w:val="•"/>
      <w:lvlJc w:val="left"/>
      <w:pPr>
        <w:ind w:left="4965" w:hanging="360"/>
      </w:pPr>
      <w:rPr>
        <w:rFonts w:hint="default"/>
      </w:rPr>
    </w:lvl>
    <w:lvl w:ilvl="6" w:tplc="583C855A">
      <w:numFmt w:val="bullet"/>
      <w:lvlText w:val="•"/>
      <w:lvlJc w:val="left"/>
      <w:pPr>
        <w:ind w:left="5822" w:hanging="360"/>
      </w:pPr>
      <w:rPr>
        <w:rFonts w:hint="default"/>
      </w:rPr>
    </w:lvl>
    <w:lvl w:ilvl="7" w:tplc="5FE2B996">
      <w:numFmt w:val="bullet"/>
      <w:lvlText w:val="•"/>
      <w:lvlJc w:val="left"/>
      <w:pPr>
        <w:ind w:left="6679" w:hanging="360"/>
      </w:pPr>
      <w:rPr>
        <w:rFonts w:hint="default"/>
      </w:rPr>
    </w:lvl>
    <w:lvl w:ilvl="8" w:tplc="2B385B4A">
      <w:numFmt w:val="bullet"/>
      <w:lvlText w:val="•"/>
      <w:lvlJc w:val="left"/>
      <w:pPr>
        <w:ind w:left="7536" w:hanging="360"/>
      </w:pPr>
      <w:rPr>
        <w:rFonts w:hint="default"/>
      </w:rPr>
    </w:lvl>
  </w:abstractNum>
  <w:abstractNum w:abstractNumId="22" w15:restartNumberingAfterBreak="0">
    <w:nsid w:val="5BB03771"/>
    <w:multiLevelType w:val="hybridMultilevel"/>
    <w:tmpl w:val="84A2D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C1565A0"/>
    <w:multiLevelType w:val="hybridMultilevel"/>
    <w:tmpl w:val="8B84DA92"/>
    <w:lvl w:ilvl="0" w:tplc="0DDADE28">
      <w:start w:val="1"/>
      <w:numFmt w:val="decimal"/>
      <w:lvlText w:val="%1."/>
      <w:lvlJc w:val="left"/>
      <w:pPr>
        <w:ind w:left="1440" w:hanging="360"/>
      </w:pPr>
      <w:rPr>
        <w:rFonts w:hint="default"/>
        <w:b/>
        <w:i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5CB269FE"/>
    <w:multiLevelType w:val="hybridMultilevel"/>
    <w:tmpl w:val="F932865E"/>
    <w:lvl w:ilvl="0" w:tplc="ECE24A98">
      <w:start w:val="1"/>
      <w:numFmt w:val="lowerLetter"/>
      <w:lvlText w:val="%1)"/>
      <w:lvlJc w:val="left"/>
      <w:pPr>
        <w:ind w:left="1416" w:hanging="696"/>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DF71207"/>
    <w:multiLevelType w:val="multilevel"/>
    <w:tmpl w:val="234C6B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F929C1"/>
    <w:multiLevelType w:val="hybridMultilevel"/>
    <w:tmpl w:val="3D86B268"/>
    <w:lvl w:ilvl="0" w:tplc="DB12D7B0">
      <w:start w:val="3"/>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7606B29"/>
    <w:multiLevelType w:val="multilevel"/>
    <w:tmpl w:val="C9C623C8"/>
    <w:lvl w:ilvl="0">
      <w:start w:val="3"/>
      <w:numFmt w:val="decimal"/>
      <w:lvlText w:val="%1."/>
      <w:lvlJc w:val="left"/>
      <w:pPr>
        <w:ind w:left="682" w:hanging="363"/>
        <w:jc w:val="left"/>
      </w:pPr>
      <w:rPr>
        <w:rFonts w:hint="default"/>
        <w:b/>
        <w:bCs/>
        <w:spacing w:val="-3"/>
        <w:w w:val="100"/>
      </w:rPr>
    </w:lvl>
    <w:lvl w:ilvl="1">
      <w:start w:val="1"/>
      <w:numFmt w:val="decimal"/>
      <w:lvlText w:val="%1.%2."/>
      <w:lvlJc w:val="left"/>
      <w:pPr>
        <w:ind w:left="322" w:hanging="874"/>
        <w:jc w:val="left"/>
      </w:pPr>
      <w:rPr>
        <w:rFonts w:ascii="Calibri" w:eastAsia="Calibri" w:hAnsi="Calibri" w:cs="Calibri" w:hint="default"/>
        <w:b/>
        <w:bCs/>
        <w:spacing w:val="-1"/>
        <w:w w:val="99"/>
        <w:sz w:val="20"/>
        <w:szCs w:val="20"/>
      </w:rPr>
    </w:lvl>
    <w:lvl w:ilvl="2">
      <w:numFmt w:val="bullet"/>
      <w:lvlText w:val="•"/>
      <w:lvlJc w:val="left"/>
      <w:pPr>
        <w:ind w:left="1625" w:hanging="874"/>
      </w:pPr>
      <w:rPr>
        <w:rFonts w:hint="default"/>
      </w:rPr>
    </w:lvl>
    <w:lvl w:ilvl="3">
      <w:numFmt w:val="bullet"/>
      <w:lvlText w:val="•"/>
      <w:lvlJc w:val="left"/>
      <w:pPr>
        <w:ind w:left="2571" w:hanging="874"/>
      </w:pPr>
      <w:rPr>
        <w:rFonts w:hint="default"/>
      </w:rPr>
    </w:lvl>
    <w:lvl w:ilvl="4">
      <w:numFmt w:val="bullet"/>
      <w:lvlText w:val="•"/>
      <w:lvlJc w:val="left"/>
      <w:pPr>
        <w:ind w:left="3517" w:hanging="874"/>
      </w:pPr>
      <w:rPr>
        <w:rFonts w:hint="default"/>
      </w:rPr>
    </w:lvl>
    <w:lvl w:ilvl="5">
      <w:numFmt w:val="bullet"/>
      <w:lvlText w:val="•"/>
      <w:lvlJc w:val="left"/>
      <w:pPr>
        <w:ind w:left="4462" w:hanging="874"/>
      </w:pPr>
      <w:rPr>
        <w:rFonts w:hint="default"/>
      </w:rPr>
    </w:lvl>
    <w:lvl w:ilvl="6">
      <w:numFmt w:val="bullet"/>
      <w:lvlText w:val="•"/>
      <w:lvlJc w:val="left"/>
      <w:pPr>
        <w:ind w:left="5408" w:hanging="874"/>
      </w:pPr>
      <w:rPr>
        <w:rFonts w:hint="default"/>
      </w:rPr>
    </w:lvl>
    <w:lvl w:ilvl="7">
      <w:numFmt w:val="bullet"/>
      <w:lvlText w:val="•"/>
      <w:lvlJc w:val="left"/>
      <w:pPr>
        <w:ind w:left="6354" w:hanging="874"/>
      </w:pPr>
      <w:rPr>
        <w:rFonts w:hint="default"/>
      </w:rPr>
    </w:lvl>
    <w:lvl w:ilvl="8">
      <w:numFmt w:val="bullet"/>
      <w:lvlText w:val="•"/>
      <w:lvlJc w:val="left"/>
      <w:pPr>
        <w:ind w:left="7299" w:hanging="874"/>
      </w:pPr>
      <w:rPr>
        <w:rFonts w:hint="default"/>
      </w:rPr>
    </w:lvl>
  </w:abstractNum>
  <w:abstractNum w:abstractNumId="28" w15:restartNumberingAfterBreak="0">
    <w:nsid w:val="7C505846"/>
    <w:multiLevelType w:val="hybridMultilevel"/>
    <w:tmpl w:val="B7861990"/>
    <w:lvl w:ilvl="0" w:tplc="041E35F0">
      <w:start w:val="4"/>
      <w:numFmt w:val="bullet"/>
      <w:lvlText w:val="-"/>
      <w:lvlJc w:val="left"/>
      <w:pPr>
        <w:ind w:left="1778" w:hanging="360"/>
      </w:pPr>
      <w:rPr>
        <w:rFonts w:ascii="Calibri" w:eastAsia="Times New Roman" w:hAnsi="Calibri" w:cs="Calibri"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num w:numId="1">
    <w:abstractNumId w:val="14"/>
  </w:num>
  <w:num w:numId="2">
    <w:abstractNumId w:val="26"/>
  </w:num>
  <w:num w:numId="3">
    <w:abstractNumId w:val="23"/>
  </w:num>
  <w:num w:numId="4">
    <w:abstractNumId w:val="3"/>
  </w:num>
  <w:num w:numId="5">
    <w:abstractNumId w:val="9"/>
  </w:num>
  <w:num w:numId="6">
    <w:abstractNumId w:val="18"/>
  </w:num>
  <w:num w:numId="7">
    <w:abstractNumId w:val="19"/>
  </w:num>
  <w:num w:numId="8">
    <w:abstractNumId w:val="8"/>
  </w:num>
  <w:num w:numId="9">
    <w:abstractNumId w:val="17"/>
  </w:num>
  <w:num w:numId="10">
    <w:abstractNumId w:val="2"/>
  </w:num>
  <w:num w:numId="11">
    <w:abstractNumId w:val="28"/>
  </w:num>
  <w:num w:numId="12">
    <w:abstractNumId w:val="16"/>
  </w:num>
  <w:num w:numId="13">
    <w:abstractNumId w:val="18"/>
  </w:num>
  <w:num w:numId="14">
    <w:abstractNumId w:val="11"/>
  </w:num>
  <w:num w:numId="15">
    <w:abstractNumId w:val="18"/>
  </w:num>
  <w:num w:numId="16">
    <w:abstractNumId w:val="10"/>
  </w:num>
  <w:num w:numId="17">
    <w:abstractNumId w:val="24"/>
  </w:num>
  <w:num w:numId="18">
    <w:abstractNumId w:val="22"/>
  </w:num>
  <w:num w:numId="19">
    <w:abstractNumId w:val="4"/>
  </w:num>
  <w:num w:numId="20">
    <w:abstractNumId w:val="7"/>
  </w:num>
  <w:num w:numId="21">
    <w:abstractNumId w:val="25"/>
  </w:num>
  <w:num w:numId="22">
    <w:abstractNumId w:val="5"/>
  </w:num>
  <w:num w:numId="23">
    <w:abstractNumId w:val="12"/>
  </w:num>
  <w:num w:numId="24">
    <w:abstractNumId w:val="20"/>
  </w:num>
  <w:num w:numId="25">
    <w:abstractNumId w:val="27"/>
  </w:num>
  <w:num w:numId="26">
    <w:abstractNumId w:val="1"/>
  </w:num>
  <w:num w:numId="27">
    <w:abstractNumId w:val="13"/>
  </w:num>
  <w:num w:numId="28">
    <w:abstractNumId w:val="15"/>
  </w:num>
  <w:num w:numId="29">
    <w:abstractNumId w:val="6"/>
  </w:num>
  <w:num w:numId="30">
    <w:abstractNumId w:val="21"/>
  </w:num>
  <w:num w:numId="3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A44"/>
    <w:rsid w:val="00000177"/>
    <w:rsid w:val="00002558"/>
    <w:rsid w:val="0000484D"/>
    <w:rsid w:val="000119FA"/>
    <w:rsid w:val="0001322F"/>
    <w:rsid w:val="00015D84"/>
    <w:rsid w:val="00020B7F"/>
    <w:rsid w:val="00022251"/>
    <w:rsid w:val="000235CB"/>
    <w:rsid w:val="000258BC"/>
    <w:rsid w:val="000270DB"/>
    <w:rsid w:val="0002734C"/>
    <w:rsid w:val="00027B86"/>
    <w:rsid w:val="00027DE5"/>
    <w:rsid w:val="00030374"/>
    <w:rsid w:val="00034BA0"/>
    <w:rsid w:val="000352F2"/>
    <w:rsid w:val="00036B64"/>
    <w:rsid w:val="00050A0B"/>
    <w:rsid w:val="00054DC3"/>
    <w:rsid w:val="00060BB4"/>
    <w:rsid w:val="00063E47"/>
    <w:rsid w:val="00076252"/>
    <w:rsid w:val="000846CD"/>
    <w:rsid w:val="000874D8"/>
    <w:rsid w:val="00087A8C"/>
    <w:rsid w:val="000914AE"/>
    <w:rsid w:val="00091829"/>
    <w:rsid w:val="00093FF3"/>
    <w:rsid w:val="00095046"/>
    <w:rsid w:val="00096EE2"/>
    <w:rsid w:val="000A261F"/>
    <w:rsid w:val="000A4FDD"/>
    <w:rsid w:val="000B2EAE"/>
    <w:rsid w:val="000B4903"/>
    <w:rsid w:val="000B57B7"/>
    <w:rsid w:val="000B6715"/>
    <w:rsid w:val="000C2217"/>
    <w:rsid w:val="000C43AA"/>
    <w:rsid w:val="000C545A"/>
    <w:rsid w:val="000C5CE6"/>
    <w:rsid w:val="000D37A9"/>
    <w:rsid w:val="000D5D78"/>
    <w:rsid w:val="000D736F"/>
    <w:rsid w:val="000D7DA9"/>
    <w:rsid w:val="000E5CAE"/>
    <w:rsid w:val="000E635D"/>
    <w:rsid w:val="000F1DD1"/>
    <w:rsid w:val="00101C20"/>
    <w:rsid w:val="00102B06"/>
    <w:rsid w:val="00104B24"/>
    <w:rsid w:val="00105D22"/>
    <w:rsid w:val="0011154E"/>
    <w:rsid w:val="00114A3A"/>
    <w:rsid w:val="001167DE"/>
    <w:rsid w:val="0012133C"/>
    <w:rsid w:val="00122729"/>
    <w:rsid w:val="001227F5"/>
    <w:rsid w:val="001255DF"/>
    <w:rsid w:val="00125998"/>
    <w:rsid w:val="00126B35"/>
    <w:rsid w:val="001273E1"/>
    <w:rsid w:val="001302DC"/>
    <w:rsid w:val="00132D63"/>
    <w:rsid w:val="001349E6"/>
    <w:rsid w:val="00136027"/>
    <w:rsid w:val="00137084"/>
    <w:rsid w:val="00141421"/>
    <w:rsid w:val="00142F55"/>
    <w:rsid w:val="0016706A"/>
    <w:rsid w:val="001738CB"/>
    <w:rsid w:val="00175AAF"/>
    <w:rsid w:val="001762D8"/>
    <w:rsid w:val="00176307"/>
    <w:rsid w:val="00181393"/>
    <w:rsid w:val="001844B8"/>
    <w:rsid w:val="0019146C"/>
    <w:rsid w:val="00193CCF"/>
    <w:rsid w:val="0019578C"/>
    <w:rsid w:val="00197018"/>
    <w:rsid w:val="00197457"/>
    <w:rsid w:val="001A0D74"/>
    <w:rsid w:val="001A65F9"/>
    <w:rsid w:val="001B0EBC"/>
    <w:rsid w:val="001B44AE"/>
    <w:rsid w:val="001D3624"/>
    <w:rsid w:val="001D4A44"/>
    <w:rsid w:val="001D4DE0"/>
    <w:rsid w:val="001D5D71"/>
    <w:rsid w:val="001D679B"/>
    <w:rsid w:val="001E285E"/>
    <w:rsid w:val="001E68A4"/>
    <w:rsid w:val="001F2E4F"/>
    <w:rsid w:val="001F6A17"/>
    <w:rsid w:val="001F7C55"/>
    <w:rsid w:val="00204AD8"/>
    <w:rsid w:val="00214E1F"/>
    <w:rsid w:val="0021623F"/>
    <w:rsid w:val="0022301C"/>
    <w:rsid w:val="00223151"/>
    <w:rsid w:val="00223674"/>
    <w:rsid w:val="0022412B"/>
    <w:rsid w:val="00227768"/>
    <w:rsid w:val="002340B9"/>
    <w:rsid w:val="00237944"/>
    <w:rsid w:val="00250DCC"/>
    <w:rsid w:val="00254180"/>
    <w:rsid w:val="00254420"/>
    <w:rsid w:val="002608D9"/>
    <w:rsid w:val="00264EAB"/>
    <w:rsid w:val="0027167D"/>
    <w:rsid w:val="00272940"/>
    <w:rsid w:val="0027579C"/>
    <w:rsid w:val="0028063A"/>
    <w:rsid w:val="002818E4"/>
    <w:rsid w:val="00283B87"/>
    <w:rsid w:val="0028420C"/>
    <w:rsid w:val="00287B93"/>
    <w:rsid w:val="002A1328"/>
    <w:rsid w:val="002A26CA"/>
    <w:rsid w:val="002A64E0"/>
    <w:rsid w:val="002A76E8"/>
    <w:rsid w:val="002A798D"/>
    <w:rsid w:val="002B16CB"/>
    <w:rsid w:val="002B30CC"/>
    <w:rsid w:val="002C3235"/>
    <w:rsid w:val="002C44BF"/>
    <w:rsid w:val="002C4A26"/>
    <w:rsid w:val="002C5523"/>
    <w:rsid w:val="002C5972"/>
    <w:rsid w:val="002C6136"/>
    <w:rsid w:val="002D5CD5"/>
    <w:rsid w:val="002E0E78"/>
    <w:rsid w:val="002E1560"/>
    <w:rsid w:val="002E5A73"/>
    <w:rsid w:val="002E695E"/>
    <w:rsid w:val="002F648C"/>
    <w:rsid w:val="002F7C27"/>
    <w:rsid w:val="003045E7"/>
    <w:rsid w:val="00304A18"/>
    <w:rsid w:val="00304F64"/>
    <w:rsid w:val="00305F99"/>
    <w:rsid w:val="00306699"/>
    <w:rsid w:val="00316A62"/>
    <w:rsid w:val="00321012"/>
    <w:rsid w:val="00321229"/>
    <w:rsid w:val="0032314E"/>
    <w:rsid w:val="00326F43"/>
    <w:rsid w:val="00327632"/>
    <w:rsid w:val="0032772A"/>
    <w:rsid w:val="00332E02"/>
    <w:rsid w:val="00335200"/>
    <w:rsid w:val="00342DE9"/>
    <w:rsid w:val="003433BA"/>
    <w:rsid w:val="00343937"/>
    <w:rsid w:val="00345A33"/>
    <w:rsid w:val="00347F84"/>
    <w:rsid w:val="00350C36"/>
    <w:rsid w:val="00352AA5"/>
    <w:rsid w:val="00356B0B"/>
    <w:rsid w:val="00356E1F"/>
    <w:rsid w:val="00361F03"/>
    <w:rsid w:val="00366C2C"/>
    <w:rsid w:val="00373069"/>
    <w:rsid w:val="00373930"/>
    <w:rsid w:val="00373966"/>
    <w:rsid w:val="003748C6"/>
    <w:rsid w:val="00382D6F"/>
    <w:rsid w:val="00396EC1"/>
    <w:rsid w:val="003A31B8"/>
    <w:rsid w:val="003A6D7E"/>
    <w:rsid w:val="003B74DD"/>
    <w:rsid w:val="003D3CA2"/>
    <w:rsid w:val="003D3E2D"/>
    <w:rsid w:val="003D5F08"/>
    <w:rsid w:val="003E3A55"/>
    <w:rsid w:val="003E6A82"/>
    <w:rsid w:val="003F239D"/>
    <w:rsid w:val="00400C51"/>
    <w:rsid w:val="0040220C"/>
    <w:rsid w:val="0040374E"/>
    <w:rsid w:val="004058E5"/>
    <w:rsid w:val="0040685C"/>
    <w:rsid w:val="00410458"/>
    <w:rsid w:val="00413847"/>
    <w:rsid w:val="00415063"/>
    <w:rsid w:val="00417A37"/>
    <w:rsid w:val="00417F95"/>
    <w:rsid w:val="004252B0"/>
    <w:rsid w:val="0043258C"/>
    <w:rsid w:val="00437B9B"/>
    <w:rsid w:val="004448E3"/>
    <w:rsid w:val="00447033"/>
    <w:rsid w:val="00447E25"/>
    <w:rsid w:val="00450C10"/>
    <w:rsid w:val="00452818"/>
    <w:rsid w:val="004529AA"/>
    <w:rsid w:val="00456469"/>
    <w:rsid w:val="00461161"/>
    <w:rsid w:val="00465D9D"/>
    <w:rsid w:val="00475682"/>
    <w:rsid w:val="00480AB5"/>
    <w:rsid w:val="0048223C"/>
    <w:rsid w:val="00484D79"/>
    <w:rsid w:val="00487487"/>
    <w:rsid w:val="004903E0"/>
    <w:rsid w:val="004944D6"/>
    <w:rsid w:val="00495990"/>
    <w:rsid w:val="00495EC8"/>
    <w:rsid w:val="004A46EC"/>
    <w:rsid w:val="004A6C05"/>
    <w:rsid w:val="004B1AEB"/>
    <w:rsid w:val="004B4A86"/>
    <w:rsid w:val="004C45BD"/>
    <w:rsid w:val="004C4C03"/>
    <w:rsid w:val="004C52AA"/>
    <w:rsid w:val="004D4F08"/>
    <w:rsid w:val="004D663B"/>
    <w:rsid w:val="004E6516"/>
    <w:rsid w:val="004E65B3"/>
    <w:rsid w:val="004F170A"/>
    <w:rsid w:val="004F2FED"/>
    <w:rsid w:val="004F4E54"/>
    <w:rsid w:val="00501551"/>
    <w:rsid w:val="005017D4"/>
    <w:rsid w:val="00504650"/>
    <w:rsid w:val="00507C53"/>
    <w:rsid w:val="0051033F"/>
    <w:rsid w:val="00512BA1"/>
    <w:rsid w:val="00514C69"/>
    <w:rsid w:val="00514F77"/>
    <w:rsid w:val="0052221C"/>
    <w:rsid w:val="00530D26"/>
    <w:rsid w:val="005315DD"/>
    <w:rsid w:val="00531F62"/>
    <w:rsid w:val="00536D05"/>
    <w:rsid w:val="00540147"/>
    <w:rsid w:val="00540EE9"/>
    <w:rsid w:val="00541661"/>
    <w:rsid w:val="0054236F"/>
    <w:rsid w:val="00543053"/>
    <w:rsid w:val="00547BC2"/>
    <w:rsid w:val="0055178A"/>
    <w:rsid w:val="00552AC3"/>
    <w:rsid w:val="00556025"/>
    <w:rsid w:val="00561AAA"/>
    <w:rsid w:val="00567764"/>
    <w:rsid w:val="00573EAC"/>
    <w:rsid w:val="0057656F"/>
    <w:rsid w:val="00586232"/>
    <w:rsid w:val="00592B37"/>
    <w:rsid w:val="005A4D81"/>
    <w:rsid w:val="005B0AE8"/>
    <w:rsid w:val="005B16F7"/>
    <w:rsid w:val="005B1F2F"/>
    <w:rsid w:val="005B4874"/>
    <w:rsid w:val="005B6009"/>
    <w:rsid w:val="005B6240"/>
    <w:rsid w:val="005B721F"/>
    <w:rsid w:val="005B7A43"/>
    <w:rsid w:val="005B7A4E"/>
    <w:rsid w:val="005C1EBB"/>
    <w:rsid w:val="005C2279"/>
    <w:rsid w:val="005C46CF"/>
    <w:rsid w:val="005C7FF7"/>
    <w:rsid w:val="005D20B3"/>
    <w:rsid w:val="005D4449"/>
    <w:rsid w:val="005D5CB3"/>
    <w:rsid w:val="005E2BF5"/>
    <w:rsid w:val="005E55E9"/>
    <w:rsid w:val="005E5A86"/>
    <w:rsid w:val="005F1909"/>
    <w:rsid w:val="005F6F58"/>
    <w:rsid w:val="00603176"/>
    <w:rsid w:val="00604287"/>
    <w:rsid w:val="00606A28"/>
    <w:rsid w:val="00610F1E"/>
    <w:rsid w:val="00613350"/>
    <w:rsid w:val="0061356C"/>
    <w:rsid w:val="00613B22"/>
    <w:rsid w:val="006159AD"/>
    <w:rsid w:val="00620C7B"/>
    <w:rsid w:val="00621C29"/>
    <w:rsid w:val="00633705"/>
    <w:rsid w:val="00634B42"/>
    <w:rsid w:val="006400CE"/>
    <w:rsid w:val="006404C7"/>
    <w:rsid w:val="006414A0"/>
    <w:rsid w:val="00644B27"/>
    <w:rsid w:val="00647469"/>
    <w:rsid w:val="00647BE6"/>
    <w:rsid w:val="0065103D"/>
    <w:rsid w:val="0065173B"/>
    <w:rsid w:val="00663BA8"/>
    <w:rsid w:val="006648BC"/>
    <w:rsid w:val="006723BF"/>
    <w:rsid w:val="00676DFD"/>
    <w:rsid w:val="00683268"/>
    <w:rsid w:val="006908B3"/>
    <w:rsid w:val="00694B74"/>
    <w:rsid w:val="006972DC"/>
    <w:rsid w:val="006A429B"/>
    <w:rsid w:val="006A523C"/>
    <w:rsid w:val="006A69E9"/>
    <w:rsid w:val="006B57E7"/>
    <w:rsid w:val="006C1E0C"/>
    <w:rsid w:val="006D0251"/>
    <w:rsid w:val="006D09BB"/>
    <w:rsid w:val="006D15B9"/>
    <w:rsid w:val="006D26C4"/>
    <w:rsid w:val="006F1056"/>
    <w:rsid w:val="006F14AC"/>
    <w:rsid w:val="006F5A14"/>
    <w:rsid w:val="006F6F80"/>
    <w:rsid w:val="0070061A"/>
    <w:rsid w:val="00702628"/>
    <w:rsid w:val="0070505A"/>
    <w:rsid w:val="0070722B"/>
    <w:rsid w:val="007075ED"/>
    <w:rsid w:val="007076CF"/>
    <w:rsid w:val="00712D0D"/>
    <w:rsid w:val="007136AA"/>
    <w:rsid w:val="00714B61"/>
    <w:rsid w:val="00720788"/>
    <w:rsid w:val="007259F4"/>
    <w:rsid w:val="00726FD0"/>
    <w:rsid w:val="00745A6B"/>
    <w:rsid w:val="00750FEE"/>
    <w:rsid w:val="007531FA"/>
    <w:rsid w:val="00755012"/>
    <w:rsid w:val="0075779E"/>
    <w:rsid w:val="00761165"/>
    <w:rsid w:val="00765BB0"/>
    <w:rsid w:val="00767E5C"/>
    <w:rsid w:val="00774F0B"/>
    <w:rsid w:val="00781A7F"/>
    <w:rsid w:val="00783EF9"/>
    <w:rsid w:val="0078467D"/>
    <w:rsid w:val="00784D6B"/>
    <w:rsid w:val="00790755"/>
    <w:rsid w:val="00790972"/>
    <w:rsid w:val="0079114C"/>
    <w:rsid w:val="00792B50"/>
    <w:rsid w:val="00793CA4"/>
    <w:rsid w:val="007B054B"/>
    <w:rsid w:val="007C16BA"/>
    <w:rsid w:val="007C1E6A"/>
    <w:rsid w:val="007C6B92"/>
    <w:rsid w:val="007D2E54"/>
    <w:rsid w:val="007E2628"/>
    <w:rsid w:val="007E7517"/>
    <w:rsid w:val="007F3A21"/>
    <w:rsid w:val="007F7A1A"/>
    <w:rsid w:val="008001EF"/>
    <w:rsid w:val="008006BE"/>
    <w:rsid w:val="00803792"/>
    <w:rsid w:val="00806897"/>
    <w:rsid w:val="008118CD"/>
    <w:rsid w:val="00812069"/>
    <w:rsid w:val="00812C5F"/>
    <w:rsid w:val="00813AEF"/>
    <w:rsid w:val="008142DD"/>
    <w:rsid w:val="00815136"/>
    <w:rsid w:val="00817FA6"/>
    <w:rsid w:val="00825BA8"/>
    <w:rsid w:val="008377DA"/>
    <w:rsid w:val="00842AC8"/>
    <w:rsid w:val="008432EF"/>
    <w:rsid w:val="00844F3B"/>
    <w:rsid w:val="00845402"/>
    <w:rsid w:val="008462A8"/>
    <w:rsid w:val="008465FE"/>
    <w:rsid w:val="00853C31"/>
    <w:rsid w:val="00857D93"/>
    <w:rsid w:val="00860370"/>
    <w:rsid w:val="00866003"/>
    <w:rsid w:val="0087580F"/>
    <w:rsid w:val="00875F74"/>
    <w:rsid w:val="00877D0A"/>
    <w:rsid w:val="0088056A"/>
    <w:rsid w:val="00884F96"/>
    <w:rsid w:val="00885884"/>
    <w:rsid w:val="008938C9"/>
    <w:rsid w:val="008A2BBB"/>
    <w:rsid w:val="008A3C40"/>
    <w:rsid w:val="008A46A3"/>
    <w:rsid w:val="008B21D6"/>
    <w:rsid w:val="008B2431"/>
    <w:rsid w:val="008D611D"/>
    <w:rsid w:val="008D712B"/>
    <w:rsid w:val="008D79B8"/>
    <w:rsid w:val="008E3B7D"/>
    <w:rsid w:val="008E48E7"/>
    <w:rsid w:val="008E7568"/>
    <w:rsid w:val="008F058A"/>
    <w:rsid w:val="008F0963"/>
    <w:rsid w:val="008F0B98"/>
    <w:rsid w:val="008F13DE"/>
    <w:rsid w:val="008F158E"/>
    <w:rsid w:val="008F1A04"/>
    <w:rsid w:val="008F365C"/>
    <w:rsid w:val="008F7F11"/>
    <w:rsid w:val="0090518D"/>
    <w:rsid w:val="00917AD3"/>
    <w:rsid w:val="00931F88"/>
    <w:rsid w:val="00933B98"/>
    <w:rsid w:val="00933D8D"/>
    <w:rsid w:val="0093426A"/>
    <w:rsid w:val="00934DED"/>
    <w:rsid w:val="00937E49"/>
    <w:rsid w:val="0094233A"/>
    <w:rsid w:val="009450D7"/>
    <w:rsid w:val="00953534"/>
    <w:rsid w:val="00954F74"/>
    <w:rsid w:val="00962C71"/>
    <w:rsid w:val="009636F2"/>
    <w:rsid w:val="00964518"/>
    <w:rsid w:val="0096513C"/>
    <w:rsid w:val="00965859"/>
    <w:rsid w:val="00966B60"/>
    <w:rsid w:val="00970DC7"/>
    <w:rsid w:val="009718FB"/>
    <w:rsid w:val="00974A70"/>
    <w:rsid w:val="00982279"/>
    <w:rsid w:val="00983B4A"/>
    <w:rsid w:val="00984525"/>
    <w:rsid w:val="00984AE5"/>
    <w:rsid w:val="00996EA8"/>
    <w:rsid w:val="009A6428"/>
    <w:rsid w:val="009B287D"/>
    <w:rsid w:val="009C640F"/>
    <w:rsid w:val="009E0E9E"/>
    <w:rsid w:val="009E4CBB"/>
    <w:rsid w:val="009F3B03"/>
    <w:rsid w:val="009F7CF0"/>
    <w:rsid w:val="00A005F2"/>
    <w:rsid w:val="00A115A4"/>
    <w:rsid w:val="00A128F6"/>
    <w:rsid w:val="00A14E3E"/>
    <w:rsid w:val="00A153DA"/>
    <w:rsid w:val="00A15754"/>
    <w:rsid w:val="00A165A6"/>
    <w:rsid w:val="00A20B15"/>
    <w:rsid w:val="00A2400D"/>
    <w:rsid w:val="00A37674"/>
    <w:rsid w:val="00A37DB5"/>
    <w:rsid w:val="00A46FFF"/>
    <w:rsid w:val="00A57563"/>
    <w:rsid w:val="00A63163"/>
    <w:rsid w:val="00A63B10"/>
    <w:rsid w:val="00A640A3"/>
    <w:rsid w:val="00A672F0"/>
    <w:rsid w:val="00A7070A"/>
    <w:rsid w:val="00A729C6"/>
    <w:rsid w:val="00A734B9"/>
    <w:rsid w:val="00A74AD6"/>
    <w:rsid w:val="00A76A62"/>
    <w:rsid w:val="00A8103A"/>
    <w:rsid w:val="00A83543"/>
    <w:rsid w:val="00A84936"/>
    <w:rsid w:val="00A87F53"/>
    <w:rsid w:val="00A90D19"/>
    <w:rsid w:val="00A9419E"/>
    <w:rsid w:val="00A9452B"/>
    <w:rsid w:val="00A94EC6"/>
    <w:rsid w:val="00A96793"/>
    <w:rsid w:val="00A96D51"/>
    <w:rsid w:val="00A970F9"/>
    <w:rsid w:val="00AA367F"/>
    <w:rsid w:val="00AB7730"/>
    <w:rsid w:val="00AC05E6"/>
    <w:rsid w:val="00AC5DAF"/>
    <w:rsid w:val="00AC753B"/>
    <w:rsid w:val="00AD00F7"/>
    <w:rsid w:val="00AD2C8F"/>
    <w:rsid w:val="00AD46C4"/>
    <w:rsid w:val="00AD7C06"/>
    <w:rsid w:val="00AE3F2C"/>
    <w:rsid w:val="00AE52B4"/>
    <w:rsid w:val="00AE7708"/>
    <w:rsid w:val="00AF4182"/>
    <w:rsid w:val="00AF55C3"/>
    <w:rsid w:val="00AF7E47"/>
    <w:rsid w:val="00B03E92"/>
    <w:rsid w:val="00B06190"/>
    <w:rsid w:val="00B062D0"/>
    <w:rsid w:val="00B07990"/>
    <w:rsid w:val="00B1299E"/>
    <w:rsid w:val="00B13B1D"/>
    <w:rsid w:val="00B14832"/>
    <w:rsid w:val="00B1508C"/>
    <w:rsid w:val="00B150A5"/>
    <w:rsid w:val="00B153EB"/>
    <w:rsid w:val="00B15D94"/>
    <w:rsid w:val="00B16554"/>
    <w:rsid w:val="00B22363"/>
    <w:rsid w:val="00B43E12"/>
    <w:rsid w:val="00B44B63"/>
    <w:rsid w:val="00B536CE"/>
    <w:rsid w:val="00B61BEE"/>
    <w:rsid w:val="00B7030B"/>
    <w:rsid w:val="00B739AA"/>
    <w:rsid w:val="00B74353"/>
    <w:rsid w:val="00B763F5"/>
    <w:rsid w:val="00B8157E"/>
    <w:rsid w:val="00B819B7"/>
    <w:rsid w:val="00B81CD3"/>
    <w:rsid w:val="00B825F8"/>
    <w:rsid w:val="00B9291C"/>
    <w:rsid w:val="00B93E6C"/>
    <w:rsid w:val="00B954D3"/>
    <w:rsid w:val="00B9566B"/>
    <w:rsid w:val="00BA03BD"/>
    <w:rsid w:val="00BA3A4B"/>
    <w:rsid w:val="00BA4A1F"/>
    <w:rsid w:val="00BA7314"/>
    <w:rsid w:val="00BB022F"/>
    <w:rsid w:val="00BB141A"/>
    <w:rsid w:val="00BB74F0"/>
    <w:rsid w:val="00BB75FB"/>
    <w:rsid w:val="00BC42CB"/>
    <w:rsid w:val="00BD0C66"/>
    <w:rsid w:val="00BD6280"/>
    <w:rsid w:val="00BD665A"/>
    <w:rsid w:val="00BD7E7A"/>
    <w:rsid w:val="00BD7FE8"/>
    <w:rsid w:val="00BE2D8B"/>
    <w:rsid w:val="00BE3923"/>
    <w:rsid w:val="00BE6B82"/>
    <w:rsid w:val="00BF19DF"/>
    <w:rsid w:val="00BF7E8A"/>
    <w:rsid w:val="00C00A03"/>
    <w:rsid w:val="00C016EA"/>
    <w:rsid w:val="00C0299F"/>
    <w:rsid w:val="00C14453"/>
    <w:rsid w:val="00C153CE"/>
    <w:rsid w:val="00C245F4"/>
    <w:rsid w:val="00C26971"/>
    <w:rsid w:val="00C26A85"/>
    <w:rsid w:val="00C32129"/>
    <w:rsid w:val="00C32F9B"/>
    <w:rsid w:val="00C33698"/>
    <w:rsid w:val="00C4388E"/>
    <w:rsid w:val="00C45B01"/>
    <w:rsid w:val="00C509BC"/>
    <w:rsid w:val="00C50FF9"/>
    <w:rsid w:val="00C56A60"/>
    <w:rsid w:val="00C64BDE"/>
    <w:rsid w:val="00C72D55"/>
    <w:rsid w:val="00C75936"/>
    <w:rsid w:val="00C77B97"/>
    <w:rsid w:val="00C804FB"/>
    <w:rsid w:val="00C82718"/>
    <w:rsid w:val="00C91059"/>
    <w:rsid w:val="00C9148C"/>
    <w:rsid w:val="00C97612"/>
    <w:rsid w:val="00CA0A3B"/>
    <w:rsid w:val="00CA20C0"/>
    <w:rsid w:val="00CA5813"/>
    <w:rsid w:val="00CA7ED7"/>
    <w:rsid w:val="00CB11E2"/>
    <w:rsid w:val="00CB2FB9"/>
    <w:rsid w:val="00CC02C2"/>
    <w:rsid w:val="00CC1DA8"/>
    <w:rsid w:val="00CC207D"/>
    <w:rsid w:val="00CC4331"/>
    <w:rsid w:val="00CC7E01"/>
    <w:rsid w:val="00CD545A"/>
    <w:rsid w:val="00CD64F1"/>
    <w:rsid w:val="00CE38F5"/>
    <w:rsid w:val="00CE3A09"/>
    <w:rsid w:val="00CE4FE6"/>
    <w:rsid w:val="00CE6942"/>
    <w:rsid w:val="00CF67C8"/>
    <w:rsid w:val="00CF6BEF"/>
    <w:rsid w:val="00CF6F4E"/>
    <w:rsid w:val="00CF7C63"/>
    <w:rsid w:val="00D02080"/>
    <w:rsid w:val="00D03801"/>
    <w:rsid w:val="00D06220"/>
    <w:rsid w:val="00D07276"/>
    <w:rsid w:val="00D117D7"/>
    <w:rsid w:val="00D14843"/>
    <w:rsid w:val="00D2177D"/>
    <w:rsid w:val="00D22802"/>
    <w:rsid w:val="00D23AFC"/>
    <w:rsid w:val="00D23C43"/>
    <w:rsid w:val="00D24151"/>
    <w:rsid w:val="00D24596"/>
    <w:rsid w:val="00D27B7D"/>
    <w:rsid w:val="00D301D0"/>
    <w:rsid w:val="00D33ABE"/>
    <w:rsid w:val="00D42379"/>
    <w:rsid w:val="00D430C5"/>
    <w:rsid w:val="00D43AE1"/>
    <w:rsid w:val="00D476F6"/>
    <w:rsid w:val="00D52CD9"/>
    <w:rsid w:val="00D53560"/>
    <w:rsid w:val="00D53658"/>
    <w:rsid w:val="00D56802"/>
    <w:rsid w:val="00D60612"/>
    <w:rsid w:val="00D612A1"/>
    <w:rsid w:val="00D72962"/>
    <w:rsid w:val="00D8373B"/>
    <w:rsid w:val="00D84B73"/>
    <w:rsid w:val="00D854CA"/>
    <w:rsid w:val="00D86019"/>
    <w:rsid w:val="00D92CE2"/>
    <w:rsid w:val="00D936B5"/>
    <w:rsid w:val="00DA1EB1"/>
    <w:rsid w:val="00DA3BE0"/>
    <w:rsid w:val="00DA410C"/>
    <w:rsid w:val="00DB20E4"/>
    <w:rsid w:val="00DC0C6B"/>
    <w:rsid w:val="00DC0E49"/>
    <w:rsid w:val="00DC2B3A"/>
    <w:rsid w:val="00DC3431"/>
    <w:rsid w:val="00DC5128"/>
    <w:rsid w:val="00DC73CA"/>
    <w:rsid w:val="00DD4A05"/>
    <w:rsid w:val="00DD51DC"/>
    <w:rsid w:val="00DD71F0"/>
    <w:rsid w:val="00DD7224"/>
    <w:rsid w:val="00DE00A9"/>
    <w:rsid w:val="00DE0F81"/>
    <w:rsid w:val="00DF2056"/>
    <w:rsid w:val="00DF3096"/>
    <w:rsid w:val="00DF5A8F"/>
    <w:rsid w:val="00DF5CD7"/>
    <w:rsid w:val="00E01A96"/>
    <w:rsid w:val="00E064D2"/>
    <w:rsid w:val="00E06E30"/>
    <w:rsid w:val="00E11C9B"/>
    <w:rsid w:val="00E16F3E"/>
    <w:rsid w:val="00E201D6"/>
    <w:rsid w:val="00E219CD"/>
    <w:rsid w:val="00E3104A"/>
    <w:rsid w:val="00E37B89"/>
    <w:rsid w:val="00E50788"/>
    <w:rsid w:val="00E52308"/>
    <w:rsid w:val="00E5371B"/>
    <w:rsid w:val="00E54D15"/>
    <w:rsid w:val="00E5580D"/>
    <w:rsid w:val="00E57267"/>
    <w:rsid w:val="00E5788F"/>
    <w:rsid w:val="00E62A35"/>
    <w:rsid w:val="00E703E8"/>
    <w:rsid w:val="00E709DD"/>
    <w:rsid w:val="00E74331"/>
    <w:rsid w:val="00E80DBF"/>
    <w:rsid w:val="00E83137"/>
    <w:rsid w:val="00E86587"/>
    <w:rsid w:val="00E8719D"/>
    <w:rsid w:val="00E871F5"/>
    <w:rsid w:val="00E91207"/>
    <w:rsid w:val="00E91AE0"/>
    <w:rsid w:val="00E920DC"/>
    <w:rsid w:val="00E926FF"/>
    <w:rsid w:val="00E93553"/>
    <w:rsid w:val="00E94E37"/>
    <w:rsid w:val="00E95270"/>
    <w:rsid w:val="00E95D0B"/>
    <w:rsid w:val="00EA0424"/>
    <w:rsid w:val="00EA19B0"/>
    <w:rsid w:val="00EB19EE"/>
    <w:rsid w:val="00EB1C92"/>
    <w:rsid w:val="00EB5049"/>
    <w:rsid w:val="00EB67A1"/>
    <w:rsid w:val="00EC324E"/>
    <w:rsid w:val="00EC5D6D"/>
    <w:rsid w:val="00EC64F3"/>
    <w:rsid w:val="00EC6CAF"/>
    <w:rsid w:val="00ED0CE2"/>
    <w:rsid w:val="00ED0FE0"/>
    <w:rsid w:val="00ED25AF"/>
    <w:rsid w:val="00ED4ED1"/>
    <w:rsid w:val="00ED663E"/>
    <w:rsid w:val="00EE702C"/>
    <w:rsid w:val="00EF267B"/>
    <w:rsid w:val="00EF7997"/>
    <w:rsid w:val="00F010FA"/>
    <w:rsid w:val="00F03723"/>
    <w:rsid w:val="00F0389B"/>
    <w:rsid w:val="00F056AF"/>
    <w:rsid w:val="00F06049"/>
    <w:rsid w:val="00F12A5E"/>
    <w:rsid w:val="00F14E60"/>
    <w:rsid w:val="00F240D8"/>
    <w:rsid w:val="00F36646"/>
    <w:rsid w:val="00F507E3"/>
    <w:rsid w:val="00F51C1E"/>
    <w:rsid w:val="00F5303E"/>
    <w:rsid w:val="00F53789"/>
    <w:rsid w:val="00F54E58"/>
    <w:rsid w:val="00F56AB3"/>
    <w:rsid w:val="00F61B31"/>
    <w:rsid w:val="00F64D44"/>
    <w:rsid w:val="00F725F4"/>
    <w:rsid w:val="00F757D8"/>
    <w:rsid w:val="00F76A88"/>
    <w:rsid w:val="00F77EEC"/>
    <w:rsid w:val="00F85786"/>
    <w:rsid w:val="00F85AAC"/>
    <w:rsid w:val="00F91615"/>
    <w:rsid w:val="00F96E07"/>
    <w:rsid w:val="00F97ACE"/>
    <w:rsid w:val="00FA7B80"/>
    <w:rsid w:val="00FC0D60"/>
    <w:rsid w:val="00FC420B"/>
    <w:rsid w:val="00FC4D4A"/>
    <w:rsid w:val="00FC4E13"/>
    <w:rsid w:val="00FC6CA9"/>
    <w:rsid w:val="00FD2A8D"/>
    <w:rsid w:val="00FE2DD4"/>
    <w:rsid w:val="00FE3515"/>
    <w:rsid w:val="00FE7E68"/>
    <w:rsid w:val="00FF5794"/>
    <w:rsid w:val="00FF6F7F"/>
    <w:rsid w:val="00FF7331"/>
    <w:rsid w:val="00FF73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B9B038"/>
  <w15:chartTrackingRefBased/>
  <w15:docId w15:val="{78051569-BEC6-408E-924E-E3061EF4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E6"/>
    <w:rPr>
      <w:rFonts w:eastAsia="Times New Roman"/>
      <w:sz w:val="24"/>
      <w:szCs w:val="24"/>
      <w:lang w:val="es-ES_tradnl"/>
    </w:rPr>
  </w:style>
  <w:style w:type="paragraph" w:styleId="Ttulo1">
    <w:name w:val="heading 1"/>
    <w:basedOn w:val="Normal"/>
    <w:next w:val="Normal"/>
    <w:link w:val="Ttulo1Car"/>
    <w:uiPriority w:val="9"/>
    <w:qFormat/>
    <w:rsid w:val="00CE4FE6"/>
    <w:pPr>
      <w:keepNext/>
      <w:numPr>
        <w:numId w:val="6"/>
      </w:numPr>
      <w:spacing w:before="240" w:after="120"/>
      <w:outlineLvl w:val="0"/>
    </w:pPr>
    <w:rPr>
      <w:b/>
      <w:bCs/>
      <w:kern w:val="32"/>
      <w:sz w:val="32"/>
      <w:szCs w:val="32"/>
    </w:rPr>
  </w:style>
  <w:style w:type="paragraph" w:styleId="Ttulo2">
    <w:name w:val="heading 2"/>
    <w:basedOn w:val="Normal"/>
    <w:next w:val="Normal"/>
    <w:link w:val="Ttulo2Car"/>
    <w:uiPriority w:val="9"/>
    <w:unhideWhenUsed/>
    <w:qFormat/>
    <w:rsid w:val="00CE4FE6"/>
    <w:pPr>
      <w:keepNext/>
      <w:numPr>
        <w:ilvl w:val="1"/>
        <w:numId w:val="6"/>
      </w:numPr>
      <w:spacing w:before="240" w:after="120"/>
      <w:ind w:left="1286" w:hanging="578"/>
      <w:outlineLvl w:val="1"/>
    </w:pPr>
    <w:rPr>
      <w:b/>
      <w:bCs/>
      <w:iCs/>
      <w:sz w:val="28"/>
      <w:szCs w:val="28"/>
    </w:rPr>
  </w:style>
  <w:style w:type="paragraph" w:styleId="Ttulo3">
    <w:name w:val="heading 3"/>
    <w:basedOn w:val="Normal"/>
    <w:next w:val="Normal"/>
    <w:link w:val="Ttulo3Car"/>
    <w:uiPriority w:val="9"/>
    <w:semiHidden/>
    <w:unhideWhenUsed/>
    <w:qFormat/>
    <w:rsid w:val="00750FEE"/>
    <w:pPr>
      <w:keepNext/>
      <w:numPr>
        <w:ilvl w:val="2"/>
        <w:numId w:val="6"/>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750FEE"/>
    <w:pPr>
      <w:keepNext/>
      <w:numPr>
        <w:ilvl w:val="3"/>
        <w:numId w:val="6"/>
      </w:numPr>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750FEE"/>
    <w:pPr>
      <w:numPr>
        <w:ilvl w:val="4"/>
        <w:numId w:val="6"/>
      </w:num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750FEE"/>
    <w:pPr>
      <w:numPr>
        <w:ilvl w:val="5"/>
        <w:numId w:val="6"/>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750FEE"/>
    <w:pPr>
      <w:numPr>
        <w:ilvl w:val="6"/>
        <w:numId w:val="6"/>
      </w:numPr>
      <w:spacing w:before="240" w:after="60"/>
      <w:outlineLvl w:val="6"/>
    </w:pPr>
  </w:style>
  <w:style w:type="paragraph" w:styleId="Ttulo8">
    <w:name w:val="heading 8"/>
    <w:basedOn w:val="Normal"/>
    <w:next w:val="Normal"/>
    <w:link w:val="Ttulo8Car"/>
    <w:uiPriority w:val="9"/>
    <w:semiHidden/>
    <w:unhideWhenUsed/>
    <w:qFormat/>
    <w:rsid w:val="00750FEE"/>
    <w:pPr>
      <w:numPr>
        <w:ilvl w:val="7"/>
        <w:numId w:val="6"/>
      </w:numPr>
      <w:spacing w:before="240" w:after="60"/>
      <w:outlineLvl w:val="7"/>
    </w:pPr>
    <w:rPr>
      <w:i/>
      <w:iCs/>
    </w:rPr>
  </w:style>
  <w:style w:type="paragraph" w:styleId="Ttulo9">
    <w:name w:val="heading 9"/>
    <w:basedOn w:val="Normal"/>
    <w:next w:val="Normal"/>
    <w:link w:val="Ttulo9Car"/>
    <w:uiPriority w:val="9"/>
    <w:semiHidden/>
    <w:unhideWhenUsed/>
    <w:qFormat/>
    <w:rsid w:val="00750FEE"/>
    <w:pPr>
      <w:numPr>
        <w:ilvl w:val="8"/>
        <w:numId w:val="6"/>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1D4A44"/>
    <w:pPr>
      <w:ind w:left="720"/>
      <w:contextualSpacing/>
    </w:pPr>
  </w:style>
  <w:style w:type="table" w:styleId="Tablaconcuadrcula">
    <w:name w:val="Table Grid"/>
    <w:basedOn w:val="Tablanormal"/>
    <w:uiPriority w:val="59"/>
    <w:rsid w:val="00475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btitulog">
    <w:name w:val="dbtitulog"/>
    <w:basedOn w:val="Normal"/>
    <w:rsid w:val="002E5A73"/>
    <w:rPr>
      <w:b/>
      <w:bCs/>
      <w:color w:val="504A45"/>
      <w:sz w:val="31"/>
      <w:szCs w:val="31"/>
    </w:rPr>
  </w:style>
  <w:style w:type="paragraph" w:styleId="NormalWeb">
    <w:name w:val="Normal (Web)"/>
    <w:basedOn w:val="Normal"/>
    <w:uiPriority w:val="99"/>
    <w:unhideWhenUsed/>
    <w:rsid w:val="002E5A73"/>
    <w:pPr>
      <w:spacing w:before="100" w:beforeAutospacing="1" w:after="100" w:afterAutospacing="1"/>
    </w:pPr>
  </w:style>
  <w:style w:type="paragraph" w:styleId="Textodeglobo">
    <w:name w:val="Balloon Text"/>
    <w:basedOn w:val="Normal"/>
    <w:link w:val="TextodegloboCar"/>
    <w:uiPriority w:val="99"/>
    <w:semiHidden/>
    <w:unhideWhenUsed/>
    <w:rsid w:val="002E5A73"/>
    <w:rPr>
      <w:rFonts w:ascii="Tahoma" w:hAnsi="Tahoma" w:cs="Tahoma"/>
      <w:sz w:val="16"/>
      <w:szCs w:val="16"/>
    </w:rPr>
  </w:style>
  <w:style w:type="character" w:customStyle="1" w:styleId="TextodegloboCar">
    <w:name w:val="Texto de globo Car"/>
    <w:link w:val="Textodeglobo"/>
    <w:uiPriority w:val="99"/>
    <w:semiHidden/>
    <w:rsid w:val="002E5A73"/>
    <w:rPr>
      <w:rFonts w:ascii="Tahoma" w:eastAsia="Times New Roman" w:hAnsi="Tahoma" w:cs="Tahoma"/>
      <w:sz w:val="16"/>
      <w:szCs w:val="16"/>
      <w:lang w:eastAsia="es-ES"/>
    </w:rPr>
  </w:style>
  <w:style w:type="paragraph" w:customStyle="1" w:styleId="Pa8">
    <w:name w:val="Pa8"/>
    <w:basedOn w:val="Normal"/>
    <w:next w:val="Normal"/>
    <w:uiPriority w:val="99"/>
    <w:rsid w:val="00A83543"/>
    <w:pPr>
      <w:autoSpaceDE w:val="0"/>
      <w:autoSpaceDN w:val="0"/>
      <w:adjustRightInd w:val="0"/>
      <w:spacing w:line="201" w:lineRule="atLeast"/>
    </w:pPr>
    <w:rPr>
      <w:rFonts w:ascii="Arial" w:eastAsia="Calibri" w:hAnsi="Arial" w:cs="Arial"/>
      <w:lang w:eastAsia="en-US"/>
    </w:rPr>
  </w:style>
  <w:style w:type="paragraph" w:styleId="Encabezado">
    <w:name w:val="header"/>
    <w:basedOn w:val="Normal"/>
    <w:link w:val="EncabezadoCar"/>
    <w:uiPriority w:val="99"/>
    <w:unhideWhenUsed/>
    <w:rsid w:val="00197457"/>
    <w:pPr>
      <w:tabs>
        <w:tab w:val="center" w:pos="4252"/>
        <w:tab w:val="right" w:pos="8504"/>
      </w:tabs>
    </w:pPr>
  </w:style>
  <w:style w:type="character" w:customStyle="1" w:styleId="EncabezadoCar">
    <w:name w:val="Encabezado Car"/>
    <w:link w:val="Encabezado"/>
    <w:uiPriority w:val="99"/>
    <w:rsid w:val="0019745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97457"/>
    <w:pPr>
      <w:tabs>
        <w:tab w:val="center" w:pos="4252"/>
        <w:tab w:val="right" w:pos="8504"/>
      </w:tabs>
    </w:pPr>
  </w:style>
  <w:style w:type="character" w:customStyle="1" w:styleId="PiedepginaCar">
    <w:name w:val="Pie de página Car"/>
    <w:link w:val="Piedepgina"/>
    <w:uiPriority w:val="99"/>
    <w:rsid w:val="00197457"/>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DC0C6B"/>
    <w:rPr>
      <w:sz w:val="16"/>
      <w:szCs w:val="16"/>
    </w:rPr>
  </w:style>
  <w:style w:type="paragraph" w:styleId="Textocomentario">
    <w:name w:val="annotation text"/>
    <w:basedOn w:val="Normal"/>
    <w:link w:val="TextocomentarioCar"/>
    <w:uiPriority w:val="99"/>
    <w:semiHidden/>
    <w:unhideWhenUsed/>
    <w:rsid w:val="00DC0C6B"/>
    <w:rPr>
      <w:sz w:val="20"/>
      <w:szCs w:val="20"/>
    </w:rPr>
  </w:style>
  <w:style w:type="character" w:customStyle="1" w:styleId="TextocomentarioCar">
    <w:name w:val="Texto comentario Car"/>
    <w:link w:val="Textocomentario"/>
    <w:uiPriority w:val="99"/>
    <w:semiHidden/>
    <w:rsid w:val="00DC0C6B"/>
    <w:rPr>
      <w:rFonts w:ascii="Times New Roman" w:eastAsia="Times New Roman" w:hAnsi="Times New Roman"/>
    </w:rPr>
  </w:style>
  <w:style w:type="paragraph" w:customStyle="1" w:styleId="Pa7">
    <w:name w:val="Pa7"/>
    <w:basedOn w:val="Normal"/>
    <w:next w:val="Normal"/>
    <w:uiPriority w:val="99"/>
    <w:rsid w:val="005B6009"/>
    <w:pPr>
      <w:autoSpaceDE w:val="0"/>
      <w:autoSpaceDN w:val="0"/>
      <w:adjustRightInd w:val="0"/>
      <w:spacing w:line="201" w:lineRule="atLeast"/>
    </w:pPr>
    <w:rPr>
      <w:rFonts w:ascii="Arial" w:eastAsia="Calibri" w:hAnsi="Arial" w:cs="Arial"/>
      <w:lang w:eastAsia="en-US"/>
    </w:rPr>
  </w:style>
  <w:style w:type="paragraph" w:styleId="Asuntodelcomentario">
    <w:name w:val="annotation subject"/>
    <w:basedOn w:val="Textocomentario"/>
    <w:next w:val="Textocomentario"/>
    <w:link w:val="AsuntodelcomentarioCar"/>
    <w:uiPriority w:val="99"/>
    <w:semiHidden/>
    <w:unhideWhenUsed/>
    <w:rsid w:val="00FC4D4A"/>
    <w:rPr>
      <w:b/>
      <w:bCs/>
    </w:rPr>
  </w:style>
  <w:style w:type="character" w:customStyle="1" w:styleId="AsuntodelcomentarioCar">
    <w:name w:val="Asunto del comentario Car"/>
    <w:link w:val="Asuntodelcomentario"/>
    <w:uiPriority w:val="99"/>
    <w:semiHidden/>
    <w:rsid w:val="00FC4D4A"/>
    <w:rPr>
      <w:rFonts w:ascii="Times New Roman" w:eastAsia="Times New Roman" w:hAnsi="Times New Roman"/>
      <w:b/>
      <w:bCs/>
    </w:rPr>
  </w:style>
  <w:style w:type="character" w:customStyle="1" w:styleId="Ttulo1Car">
    <w:name w:val="Título 1 Car"/>
    <w:link w:val="Ttulo1"/>
    <w:uiPriority w:val="9"/>
    <w:rsid w:val="00CE4FE6"/>
    <w:rPr>
      <w:rFonts w:ascii="Calibri" w:eastAsia="Times New Roman" w:hAnsi="Calibri" w:cs="Times New Roman"/>
      <w:b/>
      <w:bCs/>
      <w:kern w:val="32"/>
      <w:sz w:val="32"/>
      <w:szCs w:val="32"/>
    </w:rPr>
  </w:style>
  <w:style w:type="character" w:customStyle="1" w:styleId="Ttulo2Car">
    <w:name w:val="Título 2 Car"/>
    <w:link w:val="Ttulo2"/>
    <w:uiPriority w:val="9"/>
    <w:rsid w:val="00CE4FE6"/>
    <w:rPr>
      <w:rFonts w:ascii="Calibri" w:eastAsia="Times New Roman" w:hAnsi="Calibri" w:cs="Times New Roman"/>
      <w:b/>
      <w:bCs/>
      <w:iCs/>
      <w:sz w:val="28"/>
      <w:szCs w:val="28"/>
    </w:rPr>
  </w:style>
  <w:style w:type="character" w:customStyle="1" w:styleId="Ttulo3Car">
    <w:name w:val="Título 3 Car"/>
    <w:link w:val="Ttulo3"/>
    <w:uiPriority w:val="9"/>
    <w:semiHidden/>
    <w:rsid w:val="00750FEE"/>
    <w:rPr>
      <w:rFonts w:ascii="Cambria" w:eastAsia="Times New Roman" w:hAnsi="Cambria" w:cs="Times New Roman"/>
      <w:b/>
      <w:bCs/>
      <w:sz w:val="26"/>
      <w:szCs w:val="26"/>
    </w:rPr>
  </w:style>
  <w:style w:type="character" w:customStyle="1" w:styleId="Ttulo4Car">
    <w:name w:val="Título 4 Car"/>
    <w:link w:val="Ttulo4"/>
    <w:uiPriority w:val="9"/>
    <w:semiHidden/>
    <w:rsid w:val="00750FEE"/>
    <w:rPr>
      <w:rFonts w:ascii="Calibri" w:eastAsia="Times New Roman" w:hAnsi="Calibri" w:cs="Times New Roman"/>
      <w:b/>
      <w:bCs/>
      <w:sz w:val="28"/>
      <w:szCs w:val="28"/>
    </w:rPr>
  </w:style>
  <w:style w:type="character" w:customStyle="1" w:styleId="Ttulo5Car">
    <w:name w:val="Título 5 Car"/>
    <w:link w:val="Ttulo5"/>
    <w:uiPriority w:val="9"/>
    <w:semiHidden/>
    <w:rsid w:val="00750FEE"/>
    <w:rPr>
      <w:rFonts w:ascii="Calibri" w:eastAsia="Times New Roman" w:hAnsi="Calibri" w:cs="Times New Roman"/>
      <w:b/>
      <w:bCs/>
      <w:i/>
      <w:iCs/>
      <w:sz w:val="26"/>
      <w:szCs w:val="26"/>
    </w:rPr>
  </w:style>
  <w:style w:type="character" w:customStyle="1" w:styleId="Ttulo6Car">
    <w:name w:val="Título 6 Car"/>
    <w:link w:val="Ttulo6"/>
    <w:uiPriority w:val="9"/>
    <w:semiHidden/>
    <w:rsid w:val="00750FEE"/>
    <w:rPr>
      <w:rFonts w:ascii="Calibri" w:eastAsia="Times New Roman" w:hAnsi="Calibri" w:cs="Times New Roman"/>
      <w:b/>
      <w:bCs/>
      <w:sz w:val="22"/>
      <w:szCs w:val="22"/>
    </w:rPr>
  </w:style>
  <w:style w:type="character" w:customStyle="1" w:styleId="Ttulo7Car">
    <w:name w:val="Título 7 Car"/>
    <w:link w:val="Ttulo7"/>
    <w:uiPriority w:val="9"/>
    <w:semiHidden/>
    <w:rsid w:val="00750FEE"/>
    <w:rPr>
      <w:rFonts w:ascii="Calibri" w:eastAsia="Times New Roman" w:hAnsi="Calibri" w:cs="Times New Roman"/>
      <w:sz w:val="24"/>
      <w:szCs w:val="24"/>
    </w:rPr>
  </w:style>
  <w:style w:type="character" w:customStyle="1" w:styleId="Ttulo8Car">
    <w:name w:val="Título 8 Car"/>
    <w:link w:val="Ttulo8"/>
    <w:uiPriority w:val="9"/>
    <w:semiHidden/>
    <w:rsid w:val="00750FEE"/>
    <w:rPr>
      <w:rFonts w:ascii="Calibri" w:eastAsia="Times New Roman" w:hAnsi="Calibri" w:cs="Times New Roman"/>
      <w:i/>
      <w:iCs/>
      <w:sz w:val="24"/>
      <w:szCs w:val="24"/>
    </w:rPr>
  </w:style>
  <w:style w:type="character" w:customStyle="1" w:styleId="Ttulo9Car">
    <w:name w:val="Título 9 Car"/>
    <w:link w:val="Ttulo9"/>
    <w:uiPriority w:val="9"/>
    <w:semiHidden/>
    <w:rsid w:val="00750FEE"/>
    <w:rPr>
      <w:rFonts w:ascii="Cambria" w:eastAsia="Times New Roman" w:hAnsi="Cambria" w:cs="Times New Roman"/>
      <w:sz w:val="22"/>
      <w:szCs w:val="22"/>
    </w:rPr>
  </w:style>
  <w:style w:type="paragraph" w:styleId="Sinespaciado">
    <w:name w:val="No Spacing"/>
    <w:uiPriority w:val="1"/>
    <w:qFormat/>
    <w:rsid w:val="00CE4FE6"/>
    <w:rPr>
      <w:rFonts w:eastAsia="Times New Roman"/>
      <w:sz w:val="24"/>
      <w:szCs w:val="24"/>
    </w:rPr>
  </w:style>
  <w:style w:type="character" w:customStyle="1" w:styleId="PrrafodelistaCar">
    <w:name w:val="Párrafo de lista Car"/>
    <w:link w:val="Prrafodelista"/>
    <w:uiPriority w:val="34"/>
    <w:locked/>
    <w:rsid w:val="00C153CE"/>
    <w:rPr>
      <w:rFonts w:eastAsia="Times New Roman"/>
      <w:sz w:val="24"/>
      <w:szCs w:val="24"/>
    </w:rPr>
  </w:style>
  <w:style w:type="character" w:styleId="Refdenotaalpie">
    <w:name w:val="footnote reference"/>
    <w:rsid w:val="00FD2A8D"/>
    <w:rPr>
      <w:vertAlign w:val="superscript"/>
    </w:rPr>
  </w:style>
  <w:style w:type="paragraph" w:customStyle="1" w:styleId="Estilo2">
    <w:name w:val="Estilo2"/>
    <w:basedOn w:val="Normal"/>
    <w:rsid w:val="00FD2A8D"/>
    <w:rPr>
      <w:rFonts w:ascii="Arial" w:hAnsi="Arial"/>
      <w:sz w:val="22"/>
      <w:szCs w:val="20"/>
    </w:rPr>
  </w:style>
  <w:style w:type="paragraph" w:styleId="Textoindependiente">
    <w:name w:val="Body Text"/>
    <w:basedOn w:val="Normal"/>
    <w:link w:val="TextoindependienteCar"/>
    <w:uiPriority w:val="1"/>
    <w:qFormat/>
    <w:rsid w:val="00250DCC"/>
    <w:pPr>
      <w:widowControl w:val="0"/>
      <w:autoSpaceDE w:val="0"/>
      <w:autoSpaceDN w:val="0"/>
    </w:pPr>
    <w:rPr>
      <w:rFonts w:eastAsia="Calibri" w:cs="Calibri"/>
      <w:sz w:val="20"/>
      <w:szCs w:val="20"/>
      <w:lang w:val="en-US" w:eastAsia="en-US"/>
    </w:rPr>
  </w:style>
  <w:style w:type="character" w:customStyle="1" w:styleId="TextoindependienteCar">
    <w:name w:val="Texto independiente Car"/>
    <w:basedOn w:val="Fuentedeprrafopredeter"/>
    <w:link w:val="Textoindependiente"/>
    <w:uiPriority w:val="1"/>
    <w:rsid w:val="00250DCC"/>
    <w:rPr>
      <w:rFonts w:cs="Calibri"/>
      <w:lang w:val="en-US" w:eastAsia="en-US"/>
    </w:rPr>
  </w:style>
  <w:style w:type="table" w:customStyle="1" w:styleId="TableNormal">
    <w:name w:val="Table Normal"/>
    <w:uiPriority w:val="2"/>
    <w:semiHidden/>
    <w:unhideWhenUsed/>
    <w:qFormat/>
    <w:rsid w:val="00A9452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452B"/>
    <w:pPr>
      <w:widowControl w:val="0"/>
      <w:autoSpaceDE w:val="0"/>
      <w:autoSpaceDN w:val="0"/>
    </w:pPr>
    <w:rPr>
      <w:rFonts w:eastAsia="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24682">
      <w:bodyDiv w:val="1"/>
      <w:marLeft w:val="0"/>
      <w:marRight w:val="0"/>
      <w:marTop w:val="0"/>
      <w:marBottom w:val="0"/>
      <w:divBdr>
        <w:top w:val="none" w:sz="0" w:space="0" w:color="auto"/>
        <w:left w:val="none" w:sz="0" w:space="0" w:color="auto"/>
        <w:bottom w:val="none" w:sz="0" w:space="0" w:color="auto"/>
        <w:right w:val="none" w:sz="0" w:space="0" w:color="auto"/>
      </w:divBdr>
    </w:div>
    <w:div w:id="318733551">
      <w:bodyDiv w:val="1"/>
      <w:marLeft w:val="0"/>
      <w:marRight w:val="0"/>
      <w:marTop w:val="0"/>
      <w:marBottom w:val="0"/>
      <w:divBdr>
        <w:top w:val="none" w:sz="0" w:space="0" w:color="auto"/>
        <w:left w:val="none" w:sz="0" w:space="0" w:color="auto"/>
        <w:bottom w:val="none" w:sz="0" w:space="0" w:color="auto"/>
        <w:right w:val="none" w:sz="0" w:space="0" w:color="auto"/>
      </w:divBdr>
      <w:divsChild>
        <w:div w:id="726882561">
          <w:marLeft w:val="0"/>
          <w:marRight w:val="0"/>
          <w:marTop w:val="100"/>
          <w:marBottom w:val="100"/>
          <w:divBdr>
            <w:top w:val="none" w:sz="0" w:space="0" w:color="auto"/>
            <w:left w:val="none" w:sz="0" w:space="0" w:color="auto"/>
            <w:bottom w:val="none" w:sz="0" w:space="0" w:color="auto"/>
            <w:right w:val="none" w:sz="0" w:space="0" w:color="auto"/>
          </w:divBdr>
          <w:divsChild>
            <w:div w:id="1063333555">
              <w:marLeft w:val="75"/>
              <w:marRight w:val="0"/>
              <w:marTop w:val="0"/>
              <w:marBottom w:val="0"/>
              <w:divBdr>
                <w:top w:val="none" w:sz="0" w:space="0" w:color="auto"/>
                <w:left w:val="none" w:sz="0" w:space="0" w:color="auto"/>
                <w:bottom w:val="none" w:sz="0" w:space="0" w:color="auto"/>
                <w:right w:val="none" w:sz="0" w:space="0" w:color="auto"/>
              </w:divBdr>
              <w:divsChild>
                <w:div w:id="325089420">
                  <w:marLeft w:val="0"/>
                  <w:marRight w:val="0"/>
                  <w:marTop w:val="0"/>
                  <w:marBottom w:val="0"/>
                  <w:divBdr>
                    <w:top w:val="none" w:sz="0" w:space="0" w:color="auto"/>
                    <w:left w:val="none" w:sz="0" w:space="0" w:color="auto"/>
                    <w:bottom w:val="none" w:sz="0" w:space="0" w:color="auto"/>
                    <w:right w:val="none" w:sz="0" w:space="0" w:color="auto"/>
                  </w:divBdr>
                  <w:divsChild>
                    <w:div w:id="198319543">
                      <w:marLeft w:val="0"/>
                      <w:marRight w:val="0"/>
                      <w:marTop w:val="30"/>
                      <w:marBottom w:val="0"/>
                      <w:divBdr>
                        <w:top w:val="none" w:sz="0" w:space="0" w:color="auto"/>
                        <w:left w:val="none" w:sz="0" w:space="0" w:color="auto"/>
                        <w:bottom w:val="none" w:sz="0" w:space="0" w:color="auto"/>
                        <w:right w:val="none" w:sz="0" w:space="0" w:color="auto"/>
                      </w:divBdr>
                      <w:divsChild>
                        <w:div w:id="1404723207">
                          <w:marLeft w:val="0"/>
                          <w:marRight w:val="0"/>
                          <w:marTop w:val="0"/>
                          <w:marBottom w:val="0"/>
                          <w:divBdr>
                            <w:top w:val="none" w:sz="0" w:space="0" w:color="auto"/>
                            <w:left w:val="none" w:sz="0" w:space="0" w:color="auto"/>
                            <w:bottom w:val="none" w:sz="0" w:space="0" w:color="auto"/>
                            <w:right w:val="none" w:sz="0" w:space="0" w:color="auto"/>
                          </w:divBdr>
                          <w:divsChild>
                            <w:div w:id="142550502">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0"/>
                                  <w:marBottom w:val="0"/>
                                  <w:divBdr>
                                    <w:top w:val="none" w:sz="0" w:space="0" w:color="auto"/>
                                    <w:left w:val="none" w:sz="0" w:space="0" w:color="auto"/>
                                    <w:bottom w:val="dashed" w:sz="6" w:space="0" w:color="D8E3E7"/>
                                    <w:right w:val="none" w:sz="0" w:space="0" w:color="auto"/>
                                  </w:divBdr>
                                </w:div>
                                <w:div w:id="1656644429">
                                  <w:marLeft w:val="0"/>
                                  <w:marRight w:val="75"/>
                                  <w:marTop w:val="0"/>
                                  <w:marBottom w:val="0"/>
                                  <w:divBdr>
                                    <w:top w:val="none" w:sz="0" w:space="0" w:color="auto"/>
                                    <w:left w:val="none" w:sz="0" w:space="0" w:color="auto"/>
                                    <w:bottom w:val="none" w:sz="0" w:space="0" w:color="auto"/>
                                    <w:right w:val="none" w:sz="0" w:space="0" w:color="auto"/>
                                  </w:divBdr>
                                </w:div>
                              </w:divsChild>
                            </w:div>
                            <w:div w:id="207227054">
                              <w:marLeft w:val="0"/>
                              <w:marRight w:val="0"/>
                              <w:marTop w:val="0"/>
                              <w:marBottom w:val="0"/>
                              <w:divBdr>
                                <w:top w:val="none" w:sz="0" w:space="0" w:color="auto"/>
                                <w:left w:val="none" w:sz="0" w:space="0" w:color="auto"/>
                                <w:bottom w:val="none" w:sz="0" w:space="0" w:color="auto"/>
                                <w:right w:val="none" w:sz="0" w:space="0" w:color="auto"/>
                              </w:divBdr>
                              <w:divsChild>
                                <w:div w:id="71706687">
                                  <w:marLeft w:val="0"/>
                                  <w:marRight w:val="75"/>
                                  <w:marTop w:val="0"/>
                                  <w:marBottom w:val="0"/>
                                  <w:divBdr>
                                    <w:top w:val="none" w:sz="0" w:space="0" w:color="auto"/>
                                    <w:left w:val="none" w:sz="0" w:space="0" w:color="auto"/>
                                    <w:bottom w:val="none" w:sz="0" w:space="0" w:color="auto"/>
                                    <w:right w:val="none" w:sz="0" w:space="0" w:color="auto"/>
                                  </w:divBdr>
                                </w:div>
                                <w:div w:id="529145361">
                                  <w:marLeft w:val="0"/>
                                  <w:marRight w:val="0"/>
                                  <w:marTop w:val="0"/>
                                  <w:marBottom w:val="0"/>
                                  <w:divBdr>
                                    <w:top w:val="none" w:sz="0" w:space="0" w:color="auto"/>
                                    <w:left w:val="none" w:sz="0" w:space="0" w:color="auto"/>
                                    <w:bottom w:val="dashed" w:sz="6" w:space="0" w:color="D8E3E7"/>
                                    <w:right w:val="none" w:sz="0" w:space="0" w:color="auto"/>
                                  </w:divBdr>
                                </w:div>
                              </w:divsChild>
                            </w:div>
                            <w:div w:id="425729995">
                              <w:marLeft w:val="0"/>
                              <w:marRight w:val="0"/>
                              <w:marTop w:val="0"/>
                              <w:marBottom w:val="0"/>
                              <w:divBdr>
                                <w:top w:val="none" w:sz="0" w:space="0" w:color="auto"/>
                                <w:left w:val="none" w:sz="0" w:space="0" w:color="auto"/>
                                <w:bottom w:val="none" w:sz="0" w:space="0" w:color="auto"/>
                                <w:right w:val="none" w:sz="0" w:space="0" w:color="auto"/>
                              </w:divBdr>
                              <w:divsChild>
                                <w:div w:id="129399357">
                                  <w:marLeft w:val="0"/>
                                  <w:marRight w:val="0"/>
                                  <w:marTop w:val="0"/>
                                  <w:marBottom w:val="0"/>
                                  <w:divBdr>
                                    <w:top w:val="none" w:sz="0" w:space="0" w:color="auto"/>
                                    <w:left w:val="none" w:sz="0" w:space="0" w:color="auto"/>
                                    <w:bottom w:val="dashed" w:sz="6" w:space="0" w:color="D8E3E7"/>
                                    <w:right w:val="none" w:sz="0" w:space="0" w:color="auto"/>
                                  </w:divBdr>
                                </w:div>
                                <w:div w:id="2147040951">
                                  <w:marLeft w:val="0"/>
                                  <w:marRight w:val="75"/>
                                  <w:marTop w:val="0"/>
                                  <w:marBottom w:val="0"/>
                                  <w:divBdr>
                                    <w:top w:val="none" w:sz="0" w:space="0" w:color="auto"/>
                                    <w:left w:val="none" w:sz="0" w:space="0" w:color="auto"/>
                                    <w:bottom w:val="none" w:sz="0" w:space="0" w:color="auto"/>
                                    <w:right w:val="none" w:sz="0" w:space="0" w:color="auto"/>
                                  </w:divBdr>
                                </w:div>
                              </w:divsChild>
                            </w:div>
                            <w:div w:id="1117989926">
                              <w:marLeft w:val="0"/>
                              <w:marRight w:val="0"/>
                              <w:marTop w:val="0"/>
                              <w:marBottom w:val="0"/>
                              <w:divBdr>
                                <w:top w:val="none" w:sz="0" w:space="0" w:color="auto"/>
                                <w:left w:val="none" w:sz="0" w:space="0" w:color="auto"/>
                                <w:bottom w:val="none" w:sz="0" w:space="0" w:color="auto"/>
                                <w:right w:val="none" w:sz="0" w:space="0" w:color="auto"/>
                              </w:divBdr>
                              <w:divsChild>
                                <w:div w:id="1840461501">
                                  <w:marLeft w:val="0"/>
                                  <w:marRight w:val="75"/>
                                  <w:marTop w:val="0"/>
                                  <w:marBottom w:val="0"/>
                                  <w:divBdr>
                                    <w:top w:val="none" w:sz="0" w:space="0" w:color="auto"/>
                                    <w:left w:val="none" w:sz="0" w:space="0" w:color="auto"/>
                                    <w:bottom w:val="none" w:sz="0" w:space="0" w:color="auto"/>
                                    <w:right w:val="none" w:sz="0" w:space="0" w:color="auto"/>
                                  </w:divBdr>
                                </w:div>
                                <w:div w:id="2006278112">
                                  <w:marLeft w:val="0"/>
                                  <w:marRight w:val="0"/>
                                  <w:marTop w:val="0"/>
                                  <w:marBottom w:val="0"/>
                                  <w:divBdr>
                                    <w:top w:val="none" w:sz="0" w:space="0" w:color="auto"/>
                                    <w:left w:val="none" w:sz="0" w:space="0" w:color="auto"/>
                                    <w:bottom w:val="dashed" w:sz="6" w:space="0" w:color="D8E3E7"/>
                                    <w:right w:val="none" w:sz="0" w:space="0" w:color="auto"/>
                                  </w:divBdr>
                                </w:div>
                              </w:divsChild>
                            </w:div>
                            <w:div w:id="1202354658">
                              <w:marLeft w:val="0"/>
                              <w:marRight w:val="0"/>
                              <w:marTop w:val="0"/>
                              <w:marBottom w:val="0"/>
                              <w:divBdr>
                                <w:top w:val="none" w:sz="0" w:space="0" w:color="auto"/>
                                <w:left w:val="none" w:sz="0" w:space="0" w:color="auto"/>
                                <w:bottom w:val="none" w:sz="0" w:space="0" w:color="auto"/>
                                <w:right w:val="none" w:sz="0" w:space="0" w:color="auto"/>
                              </w:divBdr>
                            </w:div>
                            <w:div w:id="1475637252">
                              <w:marLeft w:val="0"/>
                              <w:marRight w:val="0"/>
                              <w:marTop w:val="0"/>
                              <w:marBottom w:val="0"/>
                              <w:divBdr>
                                <w:top w:val="none" w:sz="0" w:space="0" w:color="auto"/>
                                <w:left w:val="none" w:sz="0" w:space="0" w:color="auto"/>
                                <w:bottom w:val="none" w:sz="0" w:space="0" w:color="auto"/>
                                <w:right w:val="none" w:sz="0" w:space="0" w:color="auto"/>
                              </w:divBdr>
                              <w:divsChild>
                                <w:div w:id="235750844">
                                  <w:marLeft w:val="0"/>
                                  <w:marRight w:val="0"/>
                                  <w:marTop w:val="0"/>
                                  <w:marBottom w:val="0"/>
                                  <w:divBdr>
                                    <w:top w:val="none" w:sz="0" w:space="0" w:color="auto"/>
                                    <w:left w:val="none" w:sz="0" w:space="0" w:color="auto"/>
                                    <w:bottom w:val="dashed" w:sz="6" w:space="0" w:color="D8E3E7"/>
                                    <w:right w:val="none" w:sz="0" w:space="0" w:color="auto"/>
                                  </w:divBdr>
                                </w:div>
                                <w:div w:id="1208491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2269">
      <w:bodyDiv w:val="1"/>
      <w:marLeft w:val="0"/>
      <w:marRight w:val="0"/>
      <w:marTop w:val="0"/>
      <w:marBottom w:val="0"/>
      <w:divBdr>
        <w:top w:val="none" w:sz="0" w:space="0" w:color="auto"/>
        <w:left w:val="none" w:sz="0" w:space="0" w:color="auto"/>
        <w:bottom w:val="none" w:sz="0" w:space="0" w:color="auto"/>
        <w:right w:val="none" w:sz="0" w:space="0" w:color="auto"/>
      </w:divBdr>
      <w:divsChild>
        <w:div w:id="284503712">
          <w:marLeft w:val="0"/>
          <w:marRight w:val="0"/>
          <w:marTop w:val="0"/>
          <w:marBottom w:val="0"/>
          <w:divBdr>
            <w:top w:val="none" w:sz="0" w:space="0" w:color="auto"/>
            <w:left w:val="single" w:sz="6" w:space="0" w:color="D5D5D3"/>
            <w:bottom w:val="none" w:sz="0" w:space="0" w:color="auto"/>
            <w:right w:val="single" w:sz="6" w:space="0" w:color="D5D5D3"/>
          </w:divBdr>
          <w:divsChild>
            <w:div w:id="1989940903">
              <w:marLeft w:val="375"/>
              <w:marRight w:val="150"/>
              <w:marTop w:val="210"/>
              <w:marBottom w:val="0"/>
              <w:divBdr>
                <w:top w:val="none" w:sz="0" w:space="0" w:color="auto"/>
                <w:left w:val="none" w:sz="0" w:space="0" w:color="auto"/>
                <w:bottom w:val="none" w:sz="0" w:space="0" w:color="auto"/>
                <w:right w:val="none" w:sz="0" w:space="0" w:color="auto"/>
              </w:divBdr>
              <w:divsChild>
                <w:div w:id="1687291824">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3067071">
      <w:bodyDiv w:val="1"/>
      <w:marLeft w:val="0"/>
      <w:marRight w:val="0"/>
      <w:marTop w:val="0"/>
      <w:marBottom w:val="0"/>
      <w:divBdr>
        <w:top w:val="none" w:sz="0" w:space="0" w:color="auto"/>
        <w:left w:val="none" w:sz="0" w:space="0" w:color="auto"/>
        <w:bottom w:val="none" w:sz="0" w:space="0" w:color="auto"/>
        <w:right w:val="none" w:sz="0" w:space="0" w:color="auto"/>
      </w:divBdr>
    </w:div>
    <w:div w:id="1625648241">
      <w:bodyDiv w:val="1"/>
      <w:marLeft w:val="0"/>
      <w:marRight w:val="0"/>
      <w:marTop w:val="0"/>
      <w:marBottom w:val="0"/>
      <w:divBdr>
        <w:top w:val="none" w:sz="0" w:space="0" w:color="auto"/>
        <w:left w:val="none" w:sz="0" w:space="0" w:color="auto"/>
        <w:bottom w:val="none" w:sz="0" w:space="0" w:color="auto"/>
        <w:right w:val="none" w:sz="0" w:space="0" w:color="auto"/>
      </w:divBdr>
    </w:div>
    <w:div w:id="19987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000CE-6634-48F0-B0FB-E6ED26A1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2346</Words>
  <Characters>12909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García Mozos</dc:creator>
  <cp:keywords/>
  <cp:lastModifiedBy>Eficiencia energética y vivienda</cp:lastModifiedBy>
  <cp:revision>22</cp:revision>
  <cp:lastPrinted>2015-06-02T10:07:00Z</cp:lastPrinted>
  <dcterms:created xsi:type="dcterms:W3CDTF">2021-04-13T12:39:00Z</dcterms:created>
  <dcterms:modified xsi:type="dcterms:W3CDTF">2021-07-08T09:41:00Z</dcterms:modified>
</cp:coreProperties>
</file>